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F3D4" w14:textId="77777777" w:rsidR="009A5D2C" w:rsidRPr="009A5D2C" w:rsidRDefault="009A5D2C" w:rsidP="009A5D2C">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9A5D2C">
        <w:rPr>
          <w:rFonts w:ascii="Times New Roman" w:eastAsia="Times New Roman" w:hAnsi="Times New Roman" w:cs="Times New Roman"/>
          <w:b/>
          <w:bCs/>
          <w:sz w:val="24"/>
          <w:szCs w:val="24"/>
        </w:rPr>
        <w:t>Georgia Tobacco Quit Line</w:t>
      </w:r>
    </w:p>
    <w:p w14:paraId="0BF7F73E" w14:textId="77777777" w:rsidR="009A5D2C" w:rsidRPr="009A5D2C" w:rsidRDefault="009A5D2C" w:rsidP="009A5D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9A5D2C">
        <w:rPr>
          <w:rFonts w:ascii="Times New Roman" w:eastAsia="Times New Roman" w:hAnsi="Times New Roman" w:cs="Times New Roman"/>
          <w:b/>
          <w:bCs/>
          <w:kern w:val="36"/>
          <w:sz w:val="28"/>
          <w:szCs w:val="28"/>
        </w:rPr>
        <w:t>Ready to Quit</w:t>
      </w:r>
    </w:p>
    <w:p w14:paraId="42D4B63A"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YOU can quit smoking today. We can help. When you are ready, we are here. Improve your chances of quitting by calling the Georgia Tobacco Quit Line (GTQL).</w:t>
      </w:r>
    </w:p>
    <w:p w14:paraId="755FAB74"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English:                         1-877-270-STOP (877-270-7867)</w:t>
      </w:r>
    </w:p>
    <w:p w14:paraId="72417FEB"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Spanish:                        1-855 DEJELO-YA</w:t>
      </w:r>
    </w:p>
    <w:p w14:paraId="55D54119"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Hearing Impaired:          1-877-777-6534</w:t>
      </w:r>
    </w:p>
    <w:p w14:paraId="712F371E" w14:textId="77777777" w:rsid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Hours of Operation: Available every day, 24 hours a day, 7 days a week (including holidays)</w:t>
      </w:r>
    </w:p>
    <w:p w14:paraId="3B626E56" w14:textId="77777777" w:rsidR="009A5D2C" w:rsidRPr="009A5D2C" w:rsidRDefault="009A5D2C" w:rsidP="009A5D2C">
      <w:pPr>
        <w:spacing w:before="100" w:beforeAutospacing="1" w:after="100" w:afterAutospacing="1" w:line="240" w:lineRule="auto"/>
        <w:outlineLvl w:val="2"/>
        <w:rPr>
          <w:rFonts w:ascii="Times New Roman" w:eastAsia="Times New Roman" w:hAnsi="Times New Roman" w:cs="Times New Roman"/>
          <w:b/>
          <w:bCs/>
          <w:sz w:val="27"/>
          <w:szCs w:val="27"/>
        </w:rPr>
      </w:pPr>
      <w:r w:rsidRPr="009A5D2C">
        <w:rPr>
          <w:rFonts w:ascii="Times New Roman" w:eastAsia="Times New Roman" w:hAnsi="Times New Roman" w:cs="Times New Roman"/>
          <w:b/>
          <w:bCs/>
          <w:sz w:val="27"/>
          <w:szCs w:val="27"/>
        </w:rPr>
        <w:t>What is the Georgia Tobacco Quit Line?</w:t>
      </w:r>
    </w:p>
    <w:p w14:paraId="4A2FBD92"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 xml:space="preserve">The Georgia Tobacco Quit Line is a FREE, confidential and effective service </w:t>
      </w:r>
      <w:r>
        <w:rPr>
          <w:rFonts w:ascii="Times New Roman" w:eastAsia="Times New Roman" w:hAnsi="Times New Roman" w:cs="Times New Roman"/>
          <w:sz w:val="24"/>
          <w:szCs w:val="24"/>
        </w:rPr>
        <w:t xml:space="preserve">that </w:t>
      </w:r>
      <w:r w:rsidRPr="009A5D2C">
        <w:rPr>
          <w:rFonts w:ascii="Times New Roman" w:eastAsia="Times New Roman" w:hAnsi="Times New Roman" w:cs="Times New Roman"/>
          <w:sz w:val="24"/>
          <w:szCs w:val="24"/>
        </w:rPr>
        <w:t xml:space="preserve">is available to assist Georgians with quitting smoking and all forms of tobacco. The quit line </w:t>
      </w:r>
      <w:r>
        <w:rPr>
          <w:rFonts w:ascii="Times New Roman" w:eastAsia="Times New Roman" w:hAnsi="Times New Roman" w:cs="Times New Roman"/>
          <w:sz w:val="24"/>
          <w:szCs w:val="24"/>
        </w:rPr>
        <w:t xml:space="preserve">is monitored by Georgia Tobacco Use Prevention Program </w:t>
      </w:r>
      <w:r w:rsidRPr="009A5D2C">
        <w:rPr>
          <w:rFonts w:ascii="Times New Roman" w:eastAsia="Times New Roman" w:hAnsi="Times New Roman" w:cs="Times New Roman"/>
          <w:sz w:val="24"/>
          <w:szCs w:val="24"/>
        </w:rPr>
        <w:t>and partners with a national tobacco cessation vendor to provide telephone and web-based counseling services in accordance with the United States Public Health Service Treating Tobacco Use and Dependence Clinical Practice Guidelines. The services provided by the Georgia Tobacco Quit Line (GTQL) are effective, evidence-based interventions to help Georgians quit smoking and using any other smokeless tobacco products (i.e., dip or snuff).</w:t>
      </w:r>
    </w:p>
    <w:p w14:paraId="24886C32" w14:textId="77777777" w:rsidR="009A5D2C" w:rsidRDefault="009A5D2C" w:rsidP="009A5D2C">
      <w:pPr>
        <w:spacing w:before="100" w:beforeAutospacing="1" w:after="100" w:afterAutospacing="1" w:line="240" w:lineRule="auto"/>
        <w:outlineLvl w:val="2"/>
        <w:rPr>
          <w:rFonts w:ascii="Times New Roman" w:eastAsia="Times New Roman" w:hAnsi="Times New Roman" w:cs="Times New Roman"/>
          <w:b/>
          <w:bCs/>
          <w:sz w:val="27"/>
          <w:szCs w:val="27"/>
        </w:rPr>
      </w:pPr>
      <w:r w:rsidRPr="009A5D2C">
        <w:rPr>
          <w:rFonts w:ascii="Times New Roman" w:eastAsia="Times New Roman" w:hAnsi="Times New Roman" w:cs="Times New Roman"/>
          <w:b/>
          <w:bCs/>
          <w:sz w:val="27"/>
          <w:szCs w:val="27"/>
        </w:rPr>
        <w:t>Who can call the Georgia Tobacco Quit Line?</w:t>
      </w:r>
    </w:p>
    <w:p w14:paraId="20AB920F" w14:textId="77777777" w:rsidR="009A5D2C" w:rsidRPr="009A5D2C" w:rsidRDefault="009A5D2C" w:rsidP="009A5D2C">
      <w:pPr>
        <w:spacing w:before="100" w:beforeAutospacing="1" w:after="100" w:afterAutospacing="1" w:line="240" w:lineRule="auto"/>
        <w:outlineLvl w:val="2"/>
        <w:rPr>
          <w:rFonts w:ascii="Times New Roman" w:eastAsia="Times New Roman" w:hAnsi="Times New Roman" w:cs="Times New Roman"/>
          <w:b/>
          <w:bCs/>
          <w:sz w:val="27"/>
          <w:szCs w:val="27"/>
        </w:rPr>
      </w:pPr>
      <w:r w:rsidRPr="009A5D2C">
        <w:rPr>
          <w:rFonts w:ascii="Times New Roman" w:eastAsia="Times New Roman" w:hAnsi="Times New Roman" w:cs="Times New Roman"/>
          <w:sz w:val="24"/>
          <w:szCs w:val="24"/>
        </w:rPr>
        <w:t>Georgians can call the quit line for their specific needs including tobacco users themselves; family members, friends, healthcare providers, public health professionals, employers, and any other Georgian. Services are provided for any tobacco user 13 years or older living in Georgia.</w:t>
      </w:r>
    </w:p>
    <w:p w14:paraId="710EFF65" w14:textId="77777777" w:rsidR="009A5D2C" w:rsidRPr="009A5D2C" w:rsidRDefault="009A5D2C" w:rsidP="009A5D2C">
      <w:pPr>
        <w:spacing w:before="100" w:beforeAutospacing="1" w:after="100" w:afterAutospacing="1" w:line="240" w:lineRule="auto"/>
        <w:outlineLvl w:val="2"/>
        <w:rPr>
          <w:rFonts w:ascii="Times New Roman" w:eastAsia="Times New Roman" w:hAnsi="Times New Roman" w:cs="Times New Roman"/>
          <w:b/>
          <w:bCs/>
          <w:sz w:val="27"/>
          <w:szCs w:val="27"/>
        </w:rPr>
      </w:pPr>
      <w:r w:rsidRPr="009A5D2C">
        <w:rPr>
          <w:rFonts w:ascii="Times New Roman" w:eastAsia="Times New Roman" w:hAnsi="Times New Roman" w:cs="Times New Roman"/>
          <w:b/>
          <w:bCs/>
          <w:sz w:val="27"/>
          <w:szCs w:val="27"/>
        </w:rPr>
        <w:t>Which services are provided by the Georgia Tobacco Quit Line?</w:t>
      </w:r>
    </w:p>
    <w:p w14:paraId="6768BD80"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Confidential, professional tobacco cessation telephone &amp; web-based counseling to Georgia tobacco users aged 13 years and older</w:t>
      </w:r>
    </w:p>
    <w:p w14:paraId="383AC26C"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4-call program available to all  Georgians</w:t>
      </w:r>
    </w:p>
    <w:p w14:paraId="41418ACB"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10-call specialty program available to pregnant and postpartum women</w:t>
      </w:r>
    </w:p>
    <w:p w14:paraId="0A765442"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Cessation services that address the use of all tobacco products, including smokeless tobacco products.</w:t>
      </w:r>
    </w:p>
    <w:p w14:paraId="788B1887"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Qualified interpreters work with specialists to accommodate callers who speak different languages.</w:t>
      </w:r>
    </w:p>
    <w:p w14:paraId="0B38E7DC"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Referral to community resources</w:t>
      </w:r>
    </w:p>
    <w:p w14:paraId="21239D4B"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t>*While supplies last, receive a free, 4-week supply of Nicotine Replacement Therapies (NRTs) (gum or patch) available to Georgia adults aged 18 years and older.</w:t>
      </w:r>
    </w:p>
    <w:p w14:paraId="6E560CD3" w14:textId="77777777" w:rsidR="009A5D2C" w:rsidRPr="009A5D2C" w:rsidRDefault="009A5D2C" w:rsidP="009A5D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5D2C">
        <w:rPr>
          <w:rFonts w:ascii="Times New Roman" w:eastAsia="Times New Roman" w:hAnsi="Times New Roman" w:cs="Times New Roman"/>
          <w:sz w:val="24"/>
          <w:szCs w:val="24"/>
        </w:rPr>
        <w:lastRenderedPageBreak/>
        <w:t>*While supplies last, receive a free, 4-week supply of NRTs (gum or patch) for Medicaid recipients aged 18 years and older.</w:t>
      </w:r>
    </w:p>
    <w:p w14:paraId="7636FEE6" w14:textId="77777777" w:rsidR="009A5D2C" w:rsidRPr="009A5D2C" w:rsidRDefault="009A5D2C" w:rsidP="009A5D2C">
      <w:pPr>
        <w:spacing w:before="100" w:beforeAutospacing="1" w:after="100" w:afterAutospacing="1" w:line="240" w:lineRule="auto"/>
        <w:rPr>
          <w:rFonts w:ascii="Times New Roman" w:eastAsia="Times New Roman" w:hAnsi="Times New Roman" w:cs="Times New Roman"/>
          <w:sz w:val="24"/>
          <w:szCs w:val="24"/>
        </w:rPr>
      </w:pPr>
    </w:p>
    <w:p w14:paraId="36DDAE53" w14:textId="77777777" w:rsidR="00056E74" w:rsidRDefault="00056E74"/>
    <w:sectPr w:rsidR="0005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D4665"/>
    <w:multiLevelType w:val="multilevel"/>
    <w:tmpl w:val="9FEE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NDMEIgMgNrJU0lEKTi0uzszPAykwrAUA6p3bAywAAAA="/>
  </w:docVars>
  <w:rsids>
    <w:rsidRoot w:val="009A5D2C"/>
    <w:rsid w:val="00056E74"/>
    <w:rsid w:val="005548A1"/>
    <w:rsid w:val="00610511"/>
    <w:rsid w:val="009A5D2C"/>
    <w:rsid w:val="00F9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6E97"/>
  <w15:chartTrackingRefBased/>
  <w15:docId w15:val="{BB98C52B-52DB-47F8-A452-31A55C3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004120">
      <w:bodyDiv w:val="1"/>
      <w:marLeft w:val="0"/>
      <w:marRight w:val="0"/>
      <w:marTop w:val="0"/>
      <w:marBottom w:val="0"/>
      <w:divBdr>
        <w:top w:val="none" w:sz="0" w:space="0" w:color="auto"/>
        <w:left w:val="none" w:sz="0" w:space="0" w:color="auto"/>
        <w:bottom w:val="none" w:sz="0" w:space="0" w:color="auto"/>
        <w:right w:val="none" w:sz="0" w:space="0" w:color="auto"/>
      </w:divBdr>
    </w:div>
    <w:div w:id="1358199143">
      <w:bodyDiv w:val="1"/>
      <w:marLeft w:val="0"/>
      <w:marRight w:val="0"/>
      <w:marTop w:val="0"/>
      <w:marBottom w:val="0"/>
      <w:divBdr>
        <w:top w:val="none" w:sz="0" w:space="0" w:color="auto"/>
        <w:left w:val="none" w:sz="0" w:space="0" w:color="auto"/>
        <w:bottom w:val="none" w:sz="0" w:space="0" w:color="auto"/>
        <w:right w:val="none" w:sz="0" w:space="0" w:color="auto"/>
      </w:divBdr>
      <w:divsChild>
        <w:div w:id="439034264">
          <w:marLeft w:val="0"/>
          <w:marRight w:val="0"/>
          <w:marTop w:val="0"/>
          <w:marBottom w:val="0"/>
          <w:divBdr>
            <w:top w:val="none" w:sz="0" w:space="0" w:color="auto"/>
            <w:left w:val="none" w:sz="0" w:space="0" w:color="auto"/>
            <w:bottom w:val="none" w:sz="0" w:space="0" w:color="auto"/>
            <w:right w:val="none" w:sz="0" w:space="0" w:color="auto"/>
          </w:divBdr>
          <w:divsChild>
            <w:div w:id="623122197">
              <w:marLeft w:val="0"/>
              <w:marRight w:val="0"/>
              <w:marTop w:val="0"/>
              <w:marBottom w:val="0"/>
              <w:divBdr>
                <w:top w:val="none" w:sz="0" w:space="0" w:color="auto"/>
                <w:left w:val="none" w:sz="0" w:space="0" w:color="auto"/>
                <w:bottom w:val="none" w:sz="0" w:space="0" w:color="auto"/>
                <w:right w:val="none" w:sz="0" w:space="0" w:color="auto"/>
              </w:divBdr>
              <w:divsChild>
                <w:div w:id="461461398">
                  <w:marLeft w:val="0"/>
                  <w:marRight w:val="0"/>
                  <w:marTop w:val="0"/>
                  <w:marBottom w:val="0"/>
                  <w:divBdr>
                    <w:top w:val="none" w:sz="0" w:space="0" w:color="auto"/>
                    <w:left w:val="none" w:sz="0" w:space="0" w:color="auto"/>
                    <w:bottom w:val="none" w:sz="0" w:space="0" w:color="auto"/>
                    <w:right w:val="none" w:sz="0" w:space="0" w:color="auto"/>
                  </w:divBdr>
                  <w:divsChild>
                    <w:div w:id="147745146">
                      <w:marLeft w:val="0"/>
                      <w:marRight w:val="0"/>
                      <w:marTop w:val="0"/>
                      <w:marBottom w:val="0"/>
                      <w:divBdr>
                        <w:top w:val="none" w:sz="0" w:space="0" w:color="auto"/>
                        <w:left w:val="none" w:sz="0" w:space="0" w:color="auto"/>
                        <w:bottom w:val="none" w:sz="0" w:space="0" w:color="auto"/>
                        <w:right w:val="none" w:sz="0" w:space="0" w:color="auto"/>
                      </w:divBdr>
                      <w:divsChild>
                        <w:div w:id="1471904073">
                          <w:marLeft w:val="0"/>
                          <w:marRight w:val="0"/>
                          <w:marTop w:val="0"/>
                          <w:marBottom w:val="0"/>
                          <w:divBdr>
                            <w:top w:val="none" w:sz="0" w:space="0" w:color="auto"/>
                            <w:left w:val="none" w:sz="0" w:space="0" w:color="auto"/>
                            <w:bottom w:val="none" w:sz="0" w:space="0" w:color="auto"/>
                            <w:right w:val="none" w:sz="0" w:space="0" w:color="auto"/>
                          </w:divBdr>
                          <w:divsChild>
                            <w:div w:id="558172206">
                              <w:marLeft w:val="0"/>
                              <w:marRight w:val="0"/>
                              <w:marTop w:val="0"/>
                              <w:marBottom w:val="0"/>
                              <w:divBdr>
                                <w:top w:val="none" w:sz="0" w:space="0" w:color="auto"/>
                                <w:left w:val="none" w:sz="0" w:space="0" w:color="auto"/>
                                <w:bottom w:val="none" w:sz="0" w:space="0" w:color="auto"/>
                                <w:right w:val="none" w:sz="0" w:space="0" w:color="auto"/>
                              </w:divBdr>
                              <w:divsChild>
                                <w:div w:id="13763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Georgia Tobacco Quit Line</vt:lpstr>
      <vt:lpstr>Ready to Quit</vt:lpstr>
      <vt:lpstr>        What is the Georgia Tobacco Quit Line?</vt:lpstr>
      <vt:lpstr>        Who can call the Georgia Tobacco Quit Line?</vt:lpstr>
      <vt:lpstr>        Georgians can call the quit line for their specific needs including tobacco user</vt:lpstr>
      <vt:lpstr>        Which services are provided by the Georgia Tobacco Quit Line?</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Fabayo, Oluwayomi</dc:creator>
  <cp:keywords/>
  <dc:description/>
  <cp:lastModifiedBy>Kangan Kanjhlia</cp:lastModifiedBy>
  <cp:revision>2</cp:revision>
  <dcterms:created xsi:type="dcterms:W3CDTF">2021-06-07T15:42:00Z</dcterms:created>
  <dcterms:modified xsi:type="dcterms:W3CDTF">2021-06-07T15:42:00Z</dcterms:modified>
</cp:coreProperties>
</file>