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24B39" w14:textId="77777777" w:rsidR="00DF35C8" w:rsidRPr="005F5DA0" w:rsidRDefault="00936F0D">
      <w:pPr>
        <w:rPr>
          <w:rFonts w:ascii="Times New Roman" w:hAnsi="Times New Roman" w:cs="Times New Roman"/>
        </w:rPr>
      </w:pPr>
      <w:bookmarkStart w:id="0" w:name="_GoBack"/>
      <w:bookmarkEnd w:id="0"/>
      <w:r w:rsidRPr="005F5DA0">
        <w:rPr>
          <w:rFonts w:ascii="Times New Roman" w:hAnsi="Times New Roman" w:cs="Times New Roman"/>
        </w:rPr>
        <w:t>Matthew Beech</w:t>
      </w:r>
    </w:p>
    <w:p w14:paraId="416CBD66" w14:textId="77777777" w:rsidR="00936F0D" w:rsidRPr="005F5DA0" w:rsidRDefault="00936F0D">
      <w:pPr>
        <w:rPr>
          <w:rFonts w:ascii="Times New Roman" w:hAnsi="Times New Roman" w:cs="Times New Roman"/>
        </w:rPr>
      </w:pPr>
      <w:r w:rsidRPr="005F5DA0">
        <w:rPr>
          <w:rFonts w:ascii="Times New Roman" w:hAnsi="Times New Roman" w:cs="Times New Roman"/>
        </w:rPr>
        <w:t>Linguistics 343</w:t>
      </w:r>
    </w:p>
    <w:p w14:paraId="03AAB6EB" w14:textId="77777777" w:rsidR="00936F0D" w:rsidRPr="005F5DA0" w:rsidRDefault="00936F0D" w:rsidP="00936F0D">
      <w:pPr>
        <w:spacing w:line="480" w:lineRule="auto"/>
        <w:rPr>
          <w:rFonts w:ascii="Times New Roman" w:hAnsi="Times New Roman" w:cs="Times New Roman"/>
        </w:rPr>
      </w:pPr>
      <w:r w:rsidRPr="005F5DA0">
        <w:rPr>
          <w:rFonts w:ascii="Times New Roman" w:hAnsi="Times New Roman" w:cs="Times New Roman"/>
        </w:rPr>
        <w:t>June 28</w:t>
      </w:r>
      <w:r w:rsidRPr="005F5DA0">
        <w:rPr>
          <w:rFonts w:ascii="Times New Roman" w:hAnsi="Times New Roman" w:cs="Times New Roman"/>
          <w:vertAlign w:val="superscript"/>
        </w:rPr>
        <w:t>th</w:t>
      </w:r>
      <w:r w:rsidRPr="005F5DA0">
        <w:rPr>
          <w:rFonts w:ascii="Times New Roman" w:hAnsi="Times New Roman" w:cs="Times New Roman"/>
        </w:rPr>
        <w:t>, 2019</w:t>
      </w:r>
    </w:p>
    <w:p w14:paraId="47380613" w14:textId="77777777" w:rsidR="00936F0D" w:rsidRPr="005F5DA0" w:rsidRDefault="00936F0D" w:rsidP="00936F0D">
      <w:pPr>
        <w:spacing w:line="480" w:lineRule="auto"/>
        <w:jc w:val="center"/>
        <w:rPr>
          <w:rFonts w:ascii="Times New Roman" w:hAnsi="Times New Roman" w:cs="Times New Roman"/>
        </w:rPr>
      </w:pPr>
      <w:r w:rsidRPr="005F5DA0">
        <w:rPr>
          <w:rFonts w:ascii="Times New Roman" w:hAnsi="Times New Roman" w:cs="Times New Roman"/>
        </w:rPr>
        <w:t>Language Landscape of Singaporean Public Transport</w:t>
      </w:r>
    </w:p>
    <w:p w14:paraId="36DBAFDB" w14:textId="11A34B57" w:rsidR="008A0A76" w:rsidRPr="005F5DA0" w:rsidRDefault="00936F0D" w:rsidP="00936F0D">
      <w:pPr>
        <w:spacing w:line="480" w:lineRule="auto"/>
        <w:rPr>
          <w:rFonts w:ascii="Times New Roman" w:hAnsi="Times New Roman" w:cs="Times New Roman"/>
        </w:rPr>
      </w:pPr>
      <w:r w:rsidRPr="005F5DA0">
        <w:rPr>
          <w:rFonts w:ascii="Times New Roman" w:hAnsi="Times New Roman" w:cs="Times New Roman"/>
        </w:rPr>
        <w:tab/>
      </w:r>
      <w:r w:rsidR="000C1E40" w:rsidRPr="005F5DA0">
        <w:rPr>
          <w:rFonts w:ascii="Times New Roman" w:hAnsi="Times New Roman" w:cs="Times New Roman"/>
        </w:rPr>
        <w:t>After living in Singa</w:t>
      </w:r>
      <w:r w:rsidR="00526266" w:rsidRPr="005F5DA0">
        <w:rPr>
          <w:rFonts w:ascii="Times New Roman" w:hAnsi="Times New Roman" w:cs="Times New Roman"/>
        </w:rPr>
        <w:t>pore for almost a month to date</w:t>
      </w:r>
      <w:r w:rsidR="000C1E40" w:rsidRPr="005F5DA0">
        <w:rPr>
          <w:rFonts w:ascii="Times New Roman" w:hAnsi="Times New Roman" w:cs="Times New Roman"/>
        </w:rPr>
        <w:t xml:space="preserve">, it has become clear to me that this small island nation is an intriguing blend of language and culture. </w:t>
      </w:r>
      <w:r w:rsidR="00526266" w:rsidRPr="005F5DA0">
        <w:rPr>
          <w:rFonts w:ascii="Times New Roman" w:hAnsi="Times New Roman" w:cs="Times New Roman"/>
        </w:rPr>
        <w:t>One can identify various languages and ethnicities by observing</w:t>
      </w:r>
      <w:r w:rsidR="000C1E40" w:rsidRPr="005F5DA0">
        <w:rPr>
          <w:rFonts w:ascii="Times New Roman" w:hAnsi="Times New Roman" w:cs="Times New Roman"/>
        </w:rPr>
        <w:t xml:space="preserve"> public spaces as well </w:t>
      </w:r>
      <w:r w:rsidR="00526266" w:rsidRPr="005F5DA0">
        <w:rPr>
          <w:rFonts w:ascii="Times New Roman" w:hAnsi="Times New Roman" w:cs="Times New Roman"/>
        </w:rPr>
        <w:t xml:space="preserve">as </w:t>
      </w:r>
      <w:r w:rsidR="005F5DA0">
        <w:rPr>
          <w:rFonts w:ascii="Times New Roman" w:hAnsi="Times New Roman" w:cs="Times New Roman"/>
        </w:rPr>
        <w:t>the workplaces in which</w:t>
      </w:r>
      <w:r w:rsidR="00526266" w:rsidRPr="005F5DA0">
        <w:rPr>
          <w:rFonts w:ascii="Times New Roman" w:hAnsi="Times New Roman" w:cs="Times New Roman"/>
        </w:rPr>
        <w:t xml:space="preserve"> people from various ethnic and linguistic backgrounds coexist.</w:t>
      </w:r>
      <w:r w:rsidR="008A0A76" w:rsidRPr="005F5DA0">
        <w:rPr>
          <w:rFonts w:ascii="Times New Roman" w:hAnsi="Times New Roman" w:cs="Times New Roman"/>
        </w:rPr>
        <w:t xml:space="preserve"> A particularly interesting language landscape can be observed in the Sing</w:t>
      </w:r>
      <w:r w:rsidR="005F5DA0">
        <w:rPr>
          <w:rFonts w:ascii="Times New Roman" w:hAnsi="Times New Roman" w:cs="Times New Roman"/>
        </w:rPr>
        <w:t>aporean public transport (MRT) s</w:t>
      </w:r>
      <w:r w:rsidR="008A0A76" w:rsidRPr="005F5DA0">
        <w:rPr>
          <w:rFonts w:ascii="Times New Roman" w:hAnsi="Times New Roman" w:cs="Times New Roman"/>
        </w:rPr>
        <w:t xml:space="preserve">tations. Here exists an environment which possesses two prominent sources of communication </w:t>
      </w:r>
      <w:r w:rsidR="005F5DA0">
        <w:rPr>
          <w:rFonts w:ascii="Times New Roman" w:hAnsi="Times New Roman" w:cs="Times New Roman"/>
        </w:rPr>
        <w:t xml:space="preserve">to </w:t>
      </w:r>
      <w:r w:rsidR="008A0A76" w:rsidRPr="005F5DA0">
        <w:rPr>
          <w:rFonts w:ascii="Times New Roman" w:hAnsi="Times New Roman" w:cs="Times New Roman"/>
        </w:rPr>
        <w:t xml:space="preserve">MRT goers, </w:t>
      </w:r>
      <w:r w:rsidR="00EF14CC">
        <w:rPr>
          <w:rFonts w:ascii="Times New Roman" w:hAnsi="Times New Roman" w:cs="Times New Roman"/>
        </w:rPr>
        <w:t xml:space="preserve">formal </w:t>
      </w:r>
      <w:r w:rsidR="008A0A76" w:rsidRPr="005F5DA0">
        <w:rPr>
          <w:rFonts w:ascii="Times New Roman" w:hAnsi="Times New Roman" w:cs="Times New Roman"/>
        </w:rPr>
        <w:t>pu</w:t>
      </w:r>
      <w:r w:rsidR="005F5DA0">
        <w:rPr>
          <w:rFonts w:ascii="Times New Roman" w:hAnsi="Times New Roman" w:cs="Times New Roman"/>
        </w:rPr>
        <w:t>blic notices and advertisements.</w:t>
      </w:r>
      <w:r w:rsidR="008A0A76" w:rsidRPr="005F5DA0">
        <w:rPr>
          <w:rFonts w:ascii="Times New Roman" w:hAnsi="Times New Roman" w:cs="Times New Roman"/>
        </w:rPr>
        <w:t xml:space="preserve"> </w:t>
      </w:r>
      <w:r w:rsidR="005F5DA0">
        <w:rPr>
          <w:rFonts w:ascii="Times New Roman" w:hAnsi="Times New Roman" w:cs="Times New Roman"/>
        </w:rPr>
        <w:t>Each of these types of messages</w:t>
      </w:r>
      <w:r w:rsidR="008A0A76" w:rsidRPr="005F5DA0">
        <w:rPr>
          <w:rFonts w:ascii="Times New Roman" w:hAnsi="Times New Roman" w:cs="Times New Roman"/>
        </w:rPr>
        <w:t xml:space="preserve"> has its own </w:t>
      </w:r>
      <w:r w:rsidR="005F5DA0">
        <w:rPr>
          <w:rFonts w:ascii="Times New Roman" w:hAnsi="Times New Roman" w:cs="Times New Roman"/>
        </w:rPr>
        <w:t>selective tactics for</w:t>
      </w:r>
      <w:r w:rsidR="008A0A76" w:rsidRPr="005F5DA0">
        <w:rPr>
          <w:rFonts w:ascii="Times New Roman" w:hAnsi="Times New Roman" w:cs="Times New Roman"/>
        </w:rPr>
        <w:t xml:space="preserve"> relaying messages through language.</w:t>
      </w:r>
      <w:r w:rsidR="007F00F3">
        <w:rPr>
          <w:rFonts w:ascii="Times New Roman" w:hAnsi="Times New Roman" w:cs="Times New Roman"/>
        </w:rPr>
        <w:t xml:space="preserve"> </w:t>
      </w:r>
      <w:r w:rsidR="007F00F3" w:rsidRPr="007F00F3">
        <w:rPr>
          <w:rFonts w:ascii="Times New Roman" w:hAnsi="Times New Roman" w:cs="Times New Roman"/>
        </w:rPr>
        <w:t>While the formal postings and communications by the Singaporean government or MRT administration are written in multiple languages, the majority of public advertisements present their messages solely in English.</w:t>
      </w:r>
    </w:p>
    <w:p w14:paraId="4B4DE34A" w14:textId="68382106" w:rsidR="00936F0D" w:rsidRDefault="005776FF" w:rsidP="00936F0D">
      <w:pPr>
        <w:spacing w:line="480" w:lineRule="auto"/>
        <w:rPr>
          <w:rFonts w:ascii="Times New Roman" w:hAnsi="Times New Roman" w:cs="Times New Roman"/>
        </w:rPr>
      </w:pPr>
      <w:r w:rsidRPr="005F5DA0">
        <w:rPr>
          <w:rFonts w:ascii="Times New Roman" w:hAnsi="Times New Roman" w:cs="Times New Roman"/>
        </w:rPr>
        <w:tab/>
        <w:t>In any city, companies or agencies which aim to communicate with the general public must consider whether or not the community in which they reside is multilingual or monolingual. Singapore is a particularly unique case – though Engli</w:t>
      </w:r>
      <w:r w:rsidR="004A0D45">
        <w:rPr>
          <w:rFonts w:ascii="Times New Roman" w:hAnsi="Times New Roman" w:cs="Times New Roman"/>
        </w:rPr>
        <w:t>sh is formally recognized as a</w:t>
      </w:r>
      <w:r w:rsidRPr="005F5DA0">
        <w:rPr>
          <w:rFonts w:ascii="Times New Roman" w:hAnsi="Times New Roman" w:cs="Times New Roman"/>
        </w:rPr>
        <w:t xml:space="preserve"> national language, and is spoken by </w:t>
      </w:r>
      <w:r w:rsidR="004A0D45" w:rsidRPr="004A0D45">
        <w:rPr>
          <w:rFonts w:ascii="Times New Roman" w:hAnsi="Times New Roman" w:cs="Times New Roman"/>
        </w:rPr>
        <w:t>the majority</w:t>
      </w:r>
      <w:r w:rsidRPr="005F5DA0">
        <w:rPr>
          <w:rFonts w:ascii="Times New Roman" w:hAnsi="Times New Roman" w:cs="Times New Roman"/>
          <w:b/>
        </w:rPr>
        <w:t xml:space="preserve"> </w:t>
      </w:r>
      <w:r w:rsidRPr="005F5DA0">
        <w:rPr>
          <w:rFonts w:ascii="Times New Roman" w:hAnsi="Times New Roman" w:cs="Times New Roman"/>
        </w:rPr>
        <w:t xml:space="preserve">of the population, </w:t>
      </w:r>
      <w:r w:rsidR="00D3349A" w:rsidRPr="005F5DA0">
        <w:rPr>
          <w:rFonts w:ascii="Times New Roman" w:hAnsi="Times New Roman" w:cs="Times New Roman"/>
        </w:rPr>
        <w:t>there are many other languages spoken by the citizens of the city</w:t>
      </w:r>
      <w:r w:rsidR="004A0D45">
        <w:rPr>
          <w:rFonts w:ascii="Times New Roman" w:hAnsi="Times New Roman" w:cs="Times New Roman"/>
        </w:rPr>
        <w:t xml:space="preserve"> (</w:t>
      </w:r>
      <w:r w:rsidR="00C5744B">
        <w:rPr>
          <w:rFonts w:ascii="Times New Roman" w:hAnsi="Times New Roman" w:cs="Times New Roman"/>
        </w:rPr>
        <w:t>Jeffrey</w:t>
      </w:r>
      <w:r w:rsidR="004A0D45">
        <w:rPr>
          <w:rFonts w:ascii="Times New Roman" w:hAnsi="Times New Roman" w:cs="Times New Roman"/>
        </w:rPr>
        <w:t>)</w:t>
      </w:r>
      <w:r w:rsidR="00D3349A" w:rsidRPr="005F5DA0">
        <w:rPr>
          <w:rFonts w:ascii="Times New Roman" w:hAnsi="Times New Roman" w:cs="Times New Roman"/>
        </w:rPr>
        <w:t xml:space="preserve">. These languages include Mandarin, Malay, and Hindi. As a multilingual </w:t>
      </w:r>
      <w:r w:rsidR="00F14AE6" w:rsidRPr="005F5DA0">
        <w:rPr>
          <w:rFonts w:ascii="Times New Roman" w:hAnsi="Times New Roman" w:cs="Times New Roman"/>
        </w:rPr>
        <w:t>city, advertisers must decide the best way to communicate with their respective target audience. The M</w:t>
      </w:r>
      <w:r w:rsidR="005F5DA0">
        <w:rPr>
          <w:rFonts w:ascii="Times New Roman" w:hAnsi="Times New Roman" w:cs="Times New Roman"/>
        </w:rPr>
        <w:t>RT stations are public hubs</w:t>
      </w:r>
      <w:r w:rsidR="00F14AE6" w:rsidRPr="005F5DA0">
        <w:rPr>
          <w:rFonts w:ascii="Times New Roman" w:hAnsi="Times New Roman" w:cs="Times New Roman"/>
        </w:rPr>
        <w:t xml:space="preserve"> filled with messages in the forms of billboards and posters</w:t>
      </w:r>
      <w:r w:rsidR="005F5DA0">
        <w:rPr>
          <w:rFonts w:ascii="Times New Roman" w:hAnsi="Times New Roman" w:cs="Times New Roman"/>
        </w:rPr>
        <w:t>,</w:t>
      </w:r>
      <w:r w:rsidR="00F14AE6" w:rsidRPr="005F5DA0">
        <w:rPr>
          <w:rFonts w:ascii="Times New Roman" w:hAnsi="Times New Roman" w:cs="Times New Roman"/>
        </w:rPr>
        <w:t xml:space="preserve"> both in the stations and on the trains. </w:t>
      </w:r>
      <w:r w:rsidR="005F5DA0">
        <w:rPr>
          <w:rFonts w:ascii="Times New Roman" w:hAnsi="Times New Roman" w:cs="Times New Roman"/>
        </w:rPr>
        <w:t xml:space="preserve">There is an obvious difference between the communication techniques of government postings and commercial advertisements. </w:t>
      </w:r>
      <w:r w:rsidR="00EF14CC">
        <w:rPr>
          <w:rFonts w:ascii="Times New Roman" w:hAnsi="Times New Roman" w:cs="Times New Roman"/>
        </w:rPr>
        <w:t xml:space="preserve">The formal postings by the government and public transport administration are posted in various </w:t>
      </w:r>
      <w:r w:rsidR="00EF14CC">
        <w:rPr>
          <w:rFonts w:ascii="Times New Roman" w:hAnsi="Times New Roman" w:cs="Times New Roman"/>
        </w:rPr>
        <w:lastRenderedPageBreak/>
        <w:t>languages (as pictured in Picture 1 below) for one main reason. As the purpose of these notices are for the general safety or order of the public, it is vital that every person in the MRT stations understand the message being relayed. The Singaporean government cannot risk a person getting caught in the doors of an MRT train or causing an accident simply because he or she could not understand a message inside an MRT station or train. The government and MRT administration must acknowledge that Singapore is a global hub, and therefore must ensure the safety or both its citizens and its visitors.</w:t>
      </w:r>
    </w:p>
    <w:p w14:paraId="7B21044F" w14:textId="6A2A6FF9" w:rsidR="00EF14CC" w:rsidRDefault="00EF14CC" w:rsidP="00936F0D">
      <w:pPr>
        <w:spacing w:line="480" w:lineRule="auto"/>
        <w:rPr>
          <w:rFonts w:ascii="Times New Roman" w:hAnsi="Times New Roman" w:cs="Times New Roman"/>
        </w:rPr>
      </w:pPr>
      <w:r>
        <w:rPr>
          <w:rFonts w:ascii="Times New Roman" w:hAnsi="Times New Roman" w:cs="Times New Roman"/>
        </w:rPr>
        <w:tab/>
      </w:r>
      <w:r w:rsidR="00983A33">
        <w:rPr>
          <w:rFonts w:ascii="Times New Roman" w:hAnsi="Times New Roman" w:cs="Times New Roman"/>
        </w:rPr>
        <w:t>While the majority of formal government postings are written in multiple languages, the vast majority of commercial advertisements in and around the MRT stations of Singapore are written purely in English. The stations are littered with advertisements for well-known global</w:t>
      </w:r>
      <w:r w:rsidR="003B6770">
        <w:rPr>
          <w:rFonts w:ascii="Times New Roman" w:hAnsi="Times New Roman" w:cs="Times New Roman"/>
        </w:rPr>
        <w:t xml:space="preserve"> companies and events</w:t>
      </w:r>
      <w:r w:rsidR="00983A33">
        <w:rPr>
          <w:rFonts w:ascii="Times New Roman" w:hAnsi="Times New Roman" w:cs="Times New Roman"/>
        </w:rPr>
        <w:t xml:space="preserve"> </w:t>
      </w:r>
      <w:r w:rsidR="003B6770">
        <w:rPr>
          <w:rFonts w:ascii="Times New Roman" w:hAnsi="Times New Roman" w:cs="Times New Roman"/>
        </w:rPr>
        <w:t xml:space="preserve">such as MacDonald’s and the release of the new Spiderman movie, </w:t>
      </w:r>
      <w:r w:rsidR="00C5744B">
        <w:rPr>
          <w:rFonts w:ascii="Times New Roman" w:hAnsi="Times New Roman" w:cs="Times New Roman"/>
        </w:rPr>
        <w:t xml:space="preserve">but </w:t>
      </w:r>
      <w:r w:rsidR="003B6770">
        <w:rPr>
          <w:rFonts w:ascii="Times New Roman" w:hAnsi="Times New Roman" w:cs="Times New Roman"/>
        </w:rPr>
        <w:t xml:space="preserve">also feature ads for local durian stands and Singaporean phone applications such as Wink+ (Shown in Picture 2 below). All of these advertisements are displayed solely in English. </w:t>
      </w:r>
      <w:r w:rsidR="00C5744B">
        <w:rPr>
          <w:rFonts w:ascii="Times New Roman" w:hAnsi="Times New Roman" w:cs="Times New Roman"/>
        </w:rPr>
        <w:t>Th</w:t>
      </w:r>
      <w:r w:rsidR="003B6770">
        <w:rPr>
          <w:rFonts w:ascii="Times New Roman" w:hAnsi="Times New Roman" w:cs="Times New Roman"/>
        </w:rPr>
        <w:t xml:space="preserve">is the case for two </w:t>
      </w:r>
      <w:r w:rsidR="00691C5E">
        <w:rPr>
          <w:rFonts w:ascii="Times New Roman" w:hAnsi="Times New Roman" w:cs="Times New Roman"/>
        </w:rPr>
        <w:t xml:space="preserve">main reasons. </w:t>
      </w:r>
      <w:r w:rsidR="00C5744B">
        <w:rPr>
          <w:rFonts w:ascii="Times New Roman" w:hAnsi="Times New Roman" w:cs="Times New Roman"/>
        </w:rPr>
        <w:t>Regarding</w:t>
      </w:r>
      <w:r w:rsidR="00691C5E">
        <w:rPr>
          <w:rFonts w:ascii="Times New Roman" w:hAnsi="Times New Roman" w:cs="Times New Roman"/>
        </w:rPr>
        <w:t xml:space="preserve"> </w:t>
      </w:r>
      <w:r w:rsidR="00C5744B">
        <w:rPr>
          <w:rFonts w:ascii="Times New Roman" w:hAnsi="Times New Roman" w:cs="Times New Roman"/>
        </w:rPr>
        <w:t xml:space="preserve">advertising of </w:t>
      </w:r>
      <w:r w:rsidR="00691C5E">
        <w:rPr>
          <w:rFonts w:ascii="Times New Roman" w:hAnsi="Times New Roman" w:cs="Times New Roman"/>
        </w:rPr>
        <w:t>famous brands such as MacDonald’s, simply the logo or name of the company is enough for potential customers to recognize what is to offer. In this case, MacDonald’s does not need to advertise a new product in four different languages, as they know that the majority of their potential customer base will understand the message simply based on brand recognition. For local brands such as the aforementioned durian stand, the reasoning behind the Eng</w:t>
      </w:r>
      <w:r w:rsidR="00B74CF0">
        <w:rPr>
          <w:rFonts w:ascii="Times New Roman" w:hAnsi="Times New Roman" w:cs="Times New Roman"/>
        </w:rPr>
        <w:t xml:space="preserve">lish-only advertisements is likely due to the customers they are trying to target. The majority of this establishment’s business </w:t>
      </w:r>
      <w:r w:rsidR="00C5744B">
        <w:rPr>
          <w:rFonts w:ascii="Times New Roman" w:hAnsi="Times New Roman" w:cs="Times New Roman"/>
        </w:rPr>
        <w:t>are</w:t>
      </w:r>
      <w:r w:rsidR="00B74CF0">
        <w:rPr>
          <w:rFonts w:ascii="Times New Roman" w:hAnsi="Times New Roman" w:cs="Times New Roman"/>
        </w:rPr>
        <w:t xml:space="preserve"> regulars who live in the neighborhoods around the stand. However, these small-</w:t>
      </w:r>
      <w:r w:rsidR="00C5744B">
        <w:rPr>
          <w:rFonts w:ascii="Times New Roman" w:hAnsi="Times New Roman" w:cs="Times New Roman"/>
        </w:rPr>
        <w:t>scale sellers know that they</w:t>
      </w:r>
      <w:r w:rsidR="00B74CF0">
        <w:rPr>
          <w:rFonts w:ascii="Times New Roman" w:hAnsi="Times New Roman" w:cs="Times New Roman"/>
        </w:rPr>
        <w:t xml:space="preserve"> can also bring in a small base of customers by attracting tourists who may stumble upon the ad while in the area. </w:t>
      </w:r>
    </w:p>
    <w:p w14:paraId="6E909AEB" w14:textId="719D5E14" w:rsidR="00B74CF0" w:rsidRDefault="00B74CF0" w:rsidP="00936F0D">
      <w:pPr>
        <w:spacing w:line="480" w:lineRule="auto"/>
        <w:rPr>
          <w:rFonts w:ascii="Times New Roman" w:hAnsi="Times New Roman" w:cs="Times New Roman"/>
        </w:rPr>
      </w:pPr>
      <w:r>
        <w:rPr>
          <w:rFonts w:ascii="Times New Roman" w:hAnsi="Times New Roman" w:cs="Times New Roman"/>
        </w:rPr>
        <w:tab/>
        <w:t xml:space="preserve">The language landscape of the MRT stations of Singapore is an intriguing one. There is an obvious divide between the use of various languages between private and government advertisers. This is due to both the relevance of the ads and the target audiences of the advertisers. This exploration only scratches the surface of the language landscape of Singapore as whole, but gives some insight into the ways that the people of this multilingual country use </w:t>
      </w:r>
      <w:r w:rsidR="00C5744B">
        <w:rPr>
          <w:rFonts w:ascii="Times New Roman" w:hAnsi="Times New Roman" w:cs="Times New Roman"/>
        </w:rPr>
        <w:t xml:space="preserve">different </w:t>
      </w:r>
      <w:r>
        <w:rPr>
          <w:rFonts w:ascii="Times New Roman" w:hAnsi="Times New Roman" w:cs="Times New Roman"/>
        </w:rPr>
        <w:t>language</w:t>
      </w:r>
      <w:r w:rsidR="00C5744B">
        <w:rPr>
          <w:rFonts w:ascii="Times New Roman" w:hAnsi="Times New Roman" w:cs="Times New Roman"/>
        </w:rPr>
        <w:t>s</w:t>
      </w:r>
      <w:r>
        <w:rPr>
          <w:rFonts w:ascii="Times New Roman" w:hAnsi="Times New Roman" w:cs="Times New Roman"/>
        </w:rPr>
        <w:t xml:space="preserve"> to communicate.</w:t>
      </w:r>
    </w:p>
    <w:p w14:paraId="75BA6BEB" w14:textId="77777777" w:rsidR="004A0D45" w:rsidRDefault="004A0D45" w:rsidP="00936F0D">
      <w:pPr>
        <w:spacing w:line="480" w:lineRule="auto"/>
        <w:rPr>
          <w:rFonts w:ascii="Times New Roman" w:hAnsi="Times New Roman" w:cs="Times New Roman"/>
        </w:rPr>
      </w:pPr>
    </w:p>
    <w:p w14:paraId="0BCB1A06" w14:textId="77777777" w:rsidR="004A0D45" w:rsidRDefault="004A0D45" w:rsidP="00936F0D">
      <w:pPr>
        <w:spacing w:line="480" w:lineRule="auto"/>
        <w:rPr>
          <w:rFonts w:ascii="Times New Roman" w:hAnsi="Times New Roman" w:cs="Times New Roman"/>
        </w:rPr>
      </w:pPr>
    </w:p>
    <w:p w14:paraId="09B21134" w14:textId="77777777" w:rsidR="004A0D45" w:rsidRDefault="004A0D45" w:rsidP="00936F0D">
      <w:pPr>
        <w:spacing w:line="480" w:lineRule="auto"/>
        <w:rPr>
          <w:rFonts w:ascii="Times New Roman" w:hAnsi="Times New Roman" w:cs="Times New Roman"/>
        </w:rPr>
      </w:pPr>
    </w:p>
    <w:p w14:paraId="0F4AB423" w14:textId="77777777" w:rsidR="004A0D45" w:rsidRDefault="004A0D45" w:rsidP="00936F0D">
      <w:pPr>
        <w:spacing w:line="480" w:lineRule="auto"/>
        <w:rPr>
          <w:rFonts w:ascii="Times New Roman" w:hAnsi="Times New Roman" w:cs="Times New Roman"/>
        </w:rPr>
      </w:pPr>
    </w:p>
    <w:p w14:paraId="3FED57B1" w14:textId="77777777" w:rsidR="004A0D45" w:rsidRDefault="004A0D45" w:rsidP="00936F0D">
      <w:pPr>
        <w:spacing w:line="480" w:lineRule="auto"/>
        <w:rPr>
          <w:rFonts w:ascii="Times New Roman" w:hAnsi="Times New Roman" w:cs="Times New Roman"/>
        </w:rPr>
      </w:pPr>
    </w:p>
    <w:p w14:paraId="0F49E4E4" w14:textId="77777777" w:rsidR="004A0D45" w:rsidRDefault="004A0D45" w:rsidP="00936F0D">
      <w:pPr>
        <w:spacing w:line="480" w:lineRule="auto"/>
        <w:rPr>
          <w:rFonts w:ascii="Times New Roman" w:hAnsi="Times New Roman" w:cs="Times New Roman"/>
        </w:rPr>
      </w:pPr>
    </w:p>
    <w:p w14:paraId="20DEAC29" w14:textId="77777777" w:rsidR="004A0D45" w:rsidRDefault="004A0D45" w:rsidP="00936F0D">
      <w:pPr>
        <w:spacing w:line="480" w:lineRule="auto"/>
        <w:rPr>
          <w:rFonts w:ascii="Times New Roman" w:hAnsi="Times New Roman" w:cs="Times New Roman"/>
        </w:rPr>
      </w:pPr>
    </w:p>
    <w:p w14:paraId="197F769D" w14:textId="77777777" w:rsidR="004A0D45" w:rsidRDefault="004A0D45" w:rsidP="00936F0D">
      <w:pPr>
        <w:spacing w:line="480" w:lineRule="auto"/>
        <w:rPr>
          <w:rFonts w:ascii="Times New Roman" w:hAnsi="Times New Roman" w:cs="Times New Roman"/>
        </w:rPr>
      </w:pPr>
    </w:p>
    <w:p w14:paraId="49F63715" w14:textId="77777777" w:rsidR="004A0D45" w:rsidRDefault="004A0D45" w:rsidP="00936F0D">
      <w:pPr>
        <w:spacing w:line="480" w:lineRule="auto"/>
        <w:rPr>
          <w:rFonts w:ascii="Times New Roman" w:hAnsi="Times New Roman" w:cs="Times New Roman"/>
        </w:rPr>
      </w:pPr>
    </w:p>
    <w:p w14:paraId="05ABF680" w14:textId="77777777" w:rsidR="004A0D45" w:rsidRDefault="004A0D45" w:rsidP="00936F0D">
      <w:pPr>
        <w:spacing w:line="480" w:lineRule="auto"/>
        <w:rPr>
          <w:rFonts w:ascii="Times New Roman" w:hAnsi="Times New Roman" w:cs="Times New Roman"/>
        </w:rPr>
      </w:pPr>
    </w:p>
    <w:p w14:paraId="311C461F" w14:textId="77777777" w:rsidR="004A0D45" w:rsidRDefault="004A0D45" w:rsidP="00936F0D">
      <w:pPr>
        <w:spacing w:line="480" w:lineRule="auto"/>
        <w:rPr>
          <w:rFonts w:ascii="Times New Roman" w:hAnsi="Times New Roman" w:cs="Times New Roman"/>
        </w:rPr>
      </w:pPr>
    </w:p>
    <w:p w14:paraId="24BAE0E4" w14:textId="77777777" w:rsidR="004A0D45" w:rsidRDefault="004A0D45" w:rsidP="00936F0D">
      <w:pPr>
        <w:spacing w:line="480" w:lineRule="auto"/>
        <w:rPr>
          <w:rFonts w:ascii="Times New Roman" w:hAnsi="Times New Roman" w:cs="Times New Roman"/>
        </w:rPr>
      </w:pPr>
    </w:p>
    <w:p w14:paraId="30524533" w14:textId="77777777" w:rsidR="004A0D45" w:rsidRDefault="004A0D45" w:rsidP="00936F0D">
      <w:pPr>
        <w:spacing w:line="480" w:lineRule="auto"/>
        <w:rPr>
          <w:rFonts w:ascii="Times New Roman" w:hAnsi="Times New Roman" w:cs="Times New Roman"/>
        </w:rPr>
      </w:pPr>
    </w:p>
    <w:p w14:paraId="5F357C1C" w14:textId="77777777" w:rsidR="004A0D45" w:rsidRDefault="004A0D45" w:rsidP="00936F0D">
      <w:pPr>
        <w:spacing w:line="480" w:lineRule="auto"/>
        <w:rPr>
          <w:rFonts w:ascii="Times New Roman" w:hAnsi="Times New Roman" w:cs="Times New Roman"/>
        </w:rPr>
      </w:pPr>
    </w:p>
    <w:p w14:paraId="21E71C0F" w14:textId="77777777" w:rsidR="004A0D45" w:rsidRDefault="004A0D45" w:rsidP="00936F0D">
      <w:pPr>
        <w:spacing w:line="480" w:lineRule="auto"/>
        <w:rPr>
          <w:rFonts w:ascii="Times New Roman" w:hAnsi="Times New Roman" w:cs="Times New Roman"/>
        </w:rPr>
      </w:pPr>
    </w:p>
    <w:p w14:paraId="3A2C35C7" w14:textId="77777777" w:rsidR="004A0D45" w:rsidRDefault="004A0D45" w:rsidP="00936F0D">
      <w:pPr>
        <w:spacing w:line="480" w:lineRule="auto"/>
        <w:rPr>
          <w:rFonts w:ascii="Times New Roman" w:hAnsi="Times New Roman" w:cs="Times New Roman"/>
        </w:rPr>
      </w:pPr>
    </w:p>
    <w:p w14:paraId="3D2F0865" w14:textId="77777777" w:rsidR="00C5744B" w:rsidRDefault="00C5744B" w:rsidP="00C5744B">
      <w:pPr>
        <w:spacing w:line="480" w:lineRule="auto"/>
        <w:rPr>
          <w:rFonts w:ascii="Times New Roman" w:hAnsi="Times New Roman" w:cs="Times New Roman"/>
        </w:rPr>
      </w:pPr>
    </w:p>
    <w:p w14:paraId="2B04F69C" w14:textId="508B80BB" w:rsidR="004A0D45" w:rsidRDefault="004A0D45" w:rsidP="00C5744B">
      <w:pPr>
        <w:spacing w:line="480" w:lineRule="auto"/>
        <w:jc w:val="center"/>
        <w:rPr>
          <w:rFonts w:ascii="Times New Roman" w:hAnsi="Times New Roman" w:cs="Times New Roman"/>
        </w:rPr>
      </w:pPr>
      <w:r>
        <w:rPr>
          <w:rFonts w:ascii="Times New Roman" w:hAnsi="Times New Roman" w:cs="Times New Roman"/>
        </w:rPr>
        <w:t>Citations</w:t>
      </w:r>
    </w:p>
    <w:p w14:paraId="5C954643" w14:textId="77777777" w:rsidR="00C5744B" w:rsidRDefault="00C5744B" w:rsidP="00C5744B">
      <w:pPr>
        <w:pStyle w:val="NormalWeb"/>
        <w:ind w:left="567" w:hanging="567"/>
        <w:rPr>
          <w:rFonts w:ascii="-webkit-standard" w:hAnsi="-webkit-standard"/>
          <w:color w:val="000000"/>
        </w:rPr>
      </w:pPr>
      <w:r>
        <w:rPr>
          <w:rFonts w:ascii="-webkit-standard" w:hAnsi="-webkit-standard"/>
          <w:color w:val="000000"/>
        </w:rPr>
        <w:t>Hays, Jeffrey. “LANGUAGES IN SINGAPORE: MANDARIN, ENGLISH AND SINGLISH.”</w:t>
      </w:r>
      <w:r>
        <w:rPr>
          <w:rStyle w:val="apple-converted-space"/>
          <w:rFonts w:ascii="-webkit-standard" w:hAnsi="-webkit-standard"/>
          <w:color w:val="000000"/>
        </w:rPr>
        <w:t> </w:t>
      </w:r>
      <w:r>
        <w:rPr>
          <w:rFonts w:ascii="-webkit-standard" w:hAnsi="-webkit-standard"/>
          <w:i/>
          <w:iCs/>
          <w:color w:val="000000"/>
        </w:rPr>
        <w:t>Facts and Details</w:t>
      </w:r>
      <w:r>
        <w:rPr>
          <w:rFonts w:ascii="-webkit-standard" w:hAnsi="-webkit-standard"/>
          <w:color w:val="000000"/>
        </w:rPr>
        <w:t>, 2019, factsanddetails.com/southeast-asia/Singapore/sub5_7b/entry-3718.html.</w:t>
      </w:r>
    </w:p>
    <w:p w14:paraId="78758C12" w14:textId="77777777" w:rsidR="004A0D45" w:rsidRDefault="004A0D45" w:rsidP="004A0D45">
      <w:pPr>
        <w:spacing w:line="480" w:lineRule="auto"/>
        <w:rPr>
          <w:rFonts w:ascii="Times New Roman" w:hAnsi="Times New Roman" w:cs="Times New Roman"/>
        </w:rPr>
      </w:pPr>
    </w:p>
    <w:p w14:paraId="5061F085" w14:textId="77777777" w:rsidR="00C5744B" w:rsidRDefault="00C5744B" w:rsidP="004A0D45">
      <w:pPr>
        <w:spacing w:line="480" w:lineRule="auto"/>
        <w:rPr>
          <w:rFonts w:ascii="Times New Roman" w:hAnsi="Times New Roman" w:cs="Times New Roman"/>
        </w:rPr>
      </w:pPr>
    </w:p>
    <w:p w14:paraId="5854F263" w14:textId="77777777" w:rsidR="00C5744B" w:rsidRDefault="00C5744B" w:rsidP="004A0D45">
      <w:pPr>
        <w:spacing w:line="480" w:lineRule="auto"/>
        <w:rPr>
          <w:rFonts w:ascii="Times New Roman" w:hAnsi="Times New Roman" w:cs="Times New Roman"/>
        </w:rPr>
      </w:pPr>
    </w:p>
    <w:p w14:paraId="4DE39229" w14:textId="77777777" w:rsidR="00C5744B" w:rsidRDefault="00C5744B" w:rsidP="004A0D45">
      <w:pPr>
        <w:spacing w:line="480" w:lineRule="auto"/>
        <w:rPr>
          <w:rFonts w:ascii="Times New Roman" w:hAnsi="Times New Roman" w:cs="Times New Roman"/>
        </w:rPr>
      </w:pPr>
    </w:p>
    <w:p w14:paraId="2E6B12B3" w14:textId="77777777" w:rsidR="00C5744B" w:rsidRDefault="00C5744B" w:rsidP="004A0D45">
      <w:pPr>
        <w:spacing w:line="480" w:lineRule="auto"/>
        <w:rPr>
          <w:rFonts w:ascii="Times New Roman" w:hAnsi="Times New Roman" w:cs="Times New Roman"/>
        </w:rPr>
      </w:pPr>
    </w:p>
    <w:p w14:paraId="5CB934C4" w14:textId="77777777" w:rsidR="00C5744B" w:rsidRDefault="00C5744B" w:rsidP="004A0D45">
      <w:pPr>
        <w:spacing w:line="480" w:lineRule="auto"/>
        <w:rPr>
          <w:rFonts w:ascii="Times New Roman" w:hAnsi="Times New Roman" w:cs="Times New Roman"/>
        </w:rPr>
      </w:pPr>
    </w:p>
    <w:p w14:paraId="482A37F1" w14:textId="77777777" w:rsidR="00C5744B" w:rsidRDefault="00C5744B" w:rsidP="004A0D45">
      <w:pPr>
        <w:spacing w:line="480" w:lineRule="auto"/>
        <w:rPr>
          <w:rFonts w:ascii="Times New Roman" w:hAnsi="Times New Roman" w:cs="Times New Roman"/>
        </w:rPr>
      </w:pPr>
    </w:p>
    <w:p w14:paraId="16B0F23E" w14:textId="77777777" w:rsidR="00C5744B" w:rsidRDefault="00C5744B" w:rsidP="004A0D45">
      <w:pPr>
        <w:spacing w:line="480" w:lineRule="auto"/>
        <w:rPr>
          <w:rFonts w:ascii="Times New Roman" w:hAnsi="Times New Roman" w:cs="Times New Roman"/>
        </w:rPr>
      </w:pPr>
    </w:p>
    <w:p w14:paraId="1D49F843" w14:textId="77777777" w:rsidR="00C5744B" w:rsidRDefault="00C5744B" w:rsidP="004A0D45">
      <w:pPr>
        <w:spacing w:line="480" w:lineRule="auto"/>
        <w:rPr>
          <w:rFonts w:ascii="Times New Roman" w:hAnsi="Times New Roman" w:cs="Times New Roman"/>
        </w:rPr>
      </w:pPr>
    </w:p>
    <w:p w14:paraId="39C5DD9C" w14:textId="77777777" w:rsidR="00C5744B" w:rsidRDefault="00C5744B" w:rsidP="004A0D45">
      <w:pPr>
        <w:spacing w:line="480" w:lineRule="auto"/>
        <w:rPr>
          <w:rFonts w:ascii="Times New Roman" w:hAnsi="Times New Roman" w:cs="Times New Roman"/>
        </w:rPr>
      </w:pPr>
    </w:p>
    <w:p w14:paraId="76D37725" w14:textId="77777777" w:rsidR="00C5744B" w:rsidRDefault="00C5744B" w:rsidP="004A0D45">
      <w:pPr>
        <w:spacing w:line="480" w:lineRule="auto"/>
        <w:rPr>
          <w:rFonts w:ascii="Times New Roman" w:hAnsi="Times New Roman" w:cs="Times New Roman"/>
        </w:rPr>
      </w:pPr>
    </w:p>
    <w:p w14:paraId="298EBF9A" w14:textId="77777777" w:rsidR="00C5744B" w:rsidRDefault="00C5744B" w:rsidP="004A0D45">
      <w:pPr>
        <w:spacing w:line="480" w:lineRule="auto"/>
        <w:rPr>
          <w:rFonts w:ascii="Times New Roman" w:hAnsi="Times New Roman" w:cs="Times New Roman"/>
        </w:rPr>
      </w:pPr>
    </w:p>
    <w:p w14:paraId="645945D8" w14:textId="77777777" w:rsidR="00C5744B" w:rsidRDefault="00C5744B" w:rsidP="004A0D45">
      <w:pPr>
        <w:spacing w:line="480" w:lineRule="auto"/>
        <w:rPr>
          <w:rFonts w:ascii="Times New Roman" w:hAnsi="Times New Roman" w:cs="Times New Roman"/>
        </w:rPr>
      </w:pPr>
    </w:p>
    <w:p w14:paraId="6BC1361F" w14:textId="13A5A55B" w:rsidR="00C5744B" w:rsidRDefault="00C5744B" w:rsidP="004A0D45">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31110C0F" wp14:editId="616DDB9F">
            <wp:simplePos x="0" y="0"/>
            <wp:positionH relativeFrom="column">
              <wp:posOffset>-182245</wp:posOffset>
            </wp:positionH>
            <wp:positionV relativeFrom="paragraph">
              <wp:posOffset>2540</wp:posOffset>
            </wp:positionV>
            <wp:extent cx="5938520" cy="2890520"/>
            <wp:effectExtent l="0" t="0" r="5080" b="5080"/>
            <wp:wrapSquare wrapText="bothSides"/>
            <wp:docPr id="1" name="Picture 1" descr="../Desktop/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1238.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7013" r="-5" b="18051"/>
                    <a:stretch/>
                  </pic:blipFill>
                  <pic:spPr bwMode="auto">
                    <a:xfrm>
                      <a:off x="0" y="0"/>
                      <a:ext cx="5938520" cy="2890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6336D" w14:textId="28F1DC78" w:rsidR="00C5744B" w:rsidRPr="00C5744B" w:rsidRDefault="00C5744B" w:rsidP="004A0D45">
      <w:pPr>
        <w:spacing w:line="480" w:lineRule="auto"/>
        <w:rPr>
          <w:rFonts w:ascii="Times New Roman" w:hAnsi="Times New Roman" w:cs="Times New Roman"/>
          <w:b/>
        </w:rPr>
      </w:pPr>
      <w:r w:rsidRPr="00C5744B">
        <w:rPr>
          <w:rFonts w:ascii="Times New Roman" w:hAnsi="Times New Roman" w:cs="Times New Roman"/>
          <w:b/>
          <w:noProof/>
        </w:rPr>
        <w:drawing>
          <wp:anchor distT="0" distB="0" distL="114300" distR="114300" simplePos="0" relativeHeight="251659264" behindDoc="0" locked="0" layoutInCell="1" allowOverlap="1" wp14:anchorId="43EACC67" wp14:editId="10F716BA">
            <wp:simplePos x="0" y="0"/>
            <wp:positionH relativeFrom="column">
              <wp:posOffset>-292100</wp:posOffset>
            </wp:positionH>
            <wp:positionV relativeFrom="paragraph">
              <wp:posOffset>407035</wp:posOffset>
            </wp:positionV>
            <wp:extent cx="3999865" cy="3999865"/>
            <wp:effectExtent l="0" t="0" r="0" b="0"/>
            <wp:wrapSquare wrapText="bothSides"/>
            <wp:docPr id="2" name="Picture 2" descr="../Desktop/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12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999865" cy="399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44B">
        <w:rPr>
          <w:rFonts w:ascii="Times New Roman" w:hAnsi="Times New Roman" w:cs="Times New Roman"/>
          <w:b/>
        </w:rPr>
        <w:t>Picture 1: Warning on interior of MRT Train</w:t>
      </w:r>
    </w:p>
    <w:p w14:paraId="6C539198" w14:textId="6E9A1A5A" w:rsidR="00C5744B" w:rsidRDefault="00C5744B" w:rsidP="004A0D45">
      <w:pPr>
        <w:spacing w:line="480" w:lineRule="auto"/>
        <w:rPr>
          <w:rFonts w:ascii="Times New Roman" w:hAnsi="Times New Roman" w:cs="Times New Roman"/>
        </w:rPr>
      </w:pPr>
    </w:p>
    <w:p w14:paraId="6D649A86" w14:textId="77777777" w:rsidR="00C5744B" w:rsidRDefault="00C5744B" w:rsidP="004A0D45">
      <w:pPr>
        <w:spacing w:line="480" w:lineRule="auto"/>
        <w:rPr>
          <w:rFonts w:ascii="Times New Roman" w:hAnsi="Times New Roman" w:cs="Times New Roman"/>
        </w:rPr>
      </w:pPr>
    </w:p>
    <w:p w14:paraId="478902D6" w14:textId="77777777" w:rsidR="00C5744B" w:rsidRDefault="00C5744B" w:rsidP="004A0D45">
      <w:pPr>
        <w:spacing w:line="480" w:lineRule="auto"/>
        <w:rPr>
          <w:rFonts w:ascii="Times New Roman" w:hAnsi="Times New Roman" w:cs="Times New Roman"/>
        </w:rPr>
      </w:pPr>
    </w:p>
    <w:p w14:paraId="6E3EA4D4" w14:textId="77777777" w:rsidR="00C5744B" w:rsidRDefault="00C5744B" w:rsidP="004A0D45">
      <w:pPr>
        <w:spacing w:line="480" w:lineRule="auto"/>
        <w:rPr>
          <w:rFonts w:ascii="Times New Roman" w:hAnsi="Times New Roman" w:cs="Times New Roman"/>
        </w:rPr>
      </w:pPr>
    </w:p>
    <w:p w14:paraId="74465817" w14:textId="77777777" w:rsidR="00C5744B" w:rsidRDefault="00C5744B" w:rsidP="004A0D45">
      <w:pPr>
        <w:spacing w:line="480" w:lineRule="auto"/>
        <w:rPr>
          <w:rFonts w:ascii="Times New Roman" w:hAnsi="Times New Roman" w:cs="Times New Roman"/>
        </w:rPr>
      </w:pPr>
    </w:p>
    <w:p w14:paraId="49AE6CF5" w14:textId="77777777" w:rsidR="00C5744B" w:rsidRDefault="00C5744B" w:rsidP="004A0D45">
      <w:pPr>
        <w:spacing w:line="480" w:lineRule="auto"/>
        <w:rPr>
          <w:rFonts w:ascii="Times New Roman" w:hAnsi="Times New Roman" w:cs="Times New Roman"/>
        </w:rPr>
      </w:pPr>
    </w:p>
    <w:p w14:paraId="4396BD8F" w14:textId="77777777" w:rsidR="00C5744B" w:rsidRDefault="00C5744B" w:rsidP="004A0D45">
      <w:pPr>
        <w:spacing w:line="480" w:lineRule="auto"/>
        <w:rPr>
          <w:rFonts w:ascii="Times New Roman" w:hAnsi="Times New Roman" w:cs="Times New Roman"/>
        </w:rPr>
      </w:pPr>
    </w:p>
    <w:p w14:paraId="08F2E687" w14:textId="77777777" w:rsidR="00C5744B" w:rsidRDefault="00C5744B" w:rsidP="004A0D45">
      <w:pPr>
        <w:spacing w:line="480" w:lineRule="auto"/>
        <w:rPr>
          <w:rFonts w:ascii="Times New Roman" w:hAnsi="Times New Roman" w:cs="Times New Roman"/>
        </w:rPr>
      </w:pPr>
    </w:p>
    <w:p w14:paraId="698278C5" w14:textId="77777777" w:rsidR="00C5744B" w:rsidRDefault="00C5744B" w:rsidP="004A0D45">
      <w:pPr>
        <w:spacing w:line="480" w:lineRule="auto"/>
        <w:rPr>
          <w:rFonts w:ascii="Times New Roman" w:hAnsi="Times New Roman" w:cs="Times New Roman"/>
        </w:rPr>
      </w:pPr>
    </w:p>
    <w:p w14:paraId="4D601274" w14:textId="77777777" w:rsidR="00C5744B" w:rsidRDefault="00C5744B" w:rsidP="004A0D45">
      <w:pPr>
        <w:spacing w:line="480" w:lineRule="auto"/>
        <w:rPr>
          <w:rFonts w:ascii="Times New Roman" w:hAnsi="Times New Roman" w:cs="Times New Roman"/>
        </w:rPr>
      </w:pPr>
    </w:p>
    <w:p w14:paraId="79B0D3C3" w14:textId="77777777" w:rsidR="00C5744B" w:rsidRDefault="00C5744B" w:rsidP="004A0D45">
      <w:pPr>
        <w:spacing w:line="480" w:lineRule="auto"/>
        <w:rPr>
          <w:rFonts w:ascii="Times New Roman" w:hAnsi="Times New Roman" w:cs="Times New Roman"/>
        </w:rPr>
      </w:pPr>
    </w:p>
    <w:p w14:paraId="0FB8E810" w14:textId="77777777" w:rsidR="00C5744B" w:rsidRDefault="00C5744B" w:rsidP="004A0D45">
      <w:pPr>
        <w:spacing w:line="480" w:lineRule="auto"/>
        <w:rPr>
          <w:rFonts w:ascii="Times New Roman" w:hAnsi="Times New Roman" w:cs="Times New Roman"/>
        </w:rPr>
      </w:pPr>
    </w:p>
    <w:p w14:paraId="43AB69FB" w14:textId="331A4991" w:rsidR="00C5744B" w:rsidRPr="00C5744B" w:rsidRDefault="00C5744B" w:rsidP="004A0D45">
      <w:pPr>
        <w:spacing w:line="480" w:lineRule="auto"/>
        <w:rPr>
          <w:rFonts w:ascii="Times New Roman" w:hAnsi="Times New Roman" w:cs="Times New Roman"/>
          <w:b/>
        </w:rPr>
      </w:pPr>
      <w:r>
        <w:rPr>
          <w:rFonts w:ascii="Times New Roman" w:hAnsi="Times New Roman" w:cs="Times New Roman"/>
          <w:b/>
        </w:rPr>
        <w:t>Picture 2: Wink+ Advertisement in MRT Station</w:t>
      </w:r>
    </w:p>
    <w:sectPr w:rsidR="00C5744B" w:rsidRPr="00C5744B" w:rsidSect="00582F07">
      <w:headerReference w:type="even" r:id="rId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17D5A" w14:textId="77777777" w:rsidR="00FE5717" w:rsidRDefault="00FE5717" w:rsidP="00EF14CC">
      <w:r>
        <w:separator/>
      </w:r>
    </w:p>
  </w:endnote>
  <w:endnote w:type="continuationSeparator" w:id="0">
    <w:p w14:paraId="2D8E03E3" w14:textId="77777777" w:rsidR="00FE5717" w:rsidRDefault="00FE5717" w:rsidP="00EF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webkit-standar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0FDEF" w14:textId="77777777" w:rsidR="00FE5717" w:rsidRDefault="00FE5717" w:rsidP="00EF14CC">
      <w:r>
        <w:separator/>
      </w:r>
    </w:p>
  </w:footnote>
  <w:footnote w:type="continuationSeparator" w:id="0">
    <w:p w14:paraId="2F0D3E63" w14:textId="77777777" w:rsidR="00FE5717" w:rsidRDefault="00FE5717" w:rsidP="00EF14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F9D35" w14:textId="77777777" w:rsidR="00EF14CC" w:rsidRDefault="00EF14CC" w:rsidP="009F457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E03CB7" w14:textId="77777777" w:rsidR="00EF14CC" w:rsidRDefault="00EF14CC" w:rsidP="00EF14C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EF92F" w14:textId="04FA4E87" w:rsidR="00EF14CC" w:rsidRPr="00EF14CC" w:rsidRDefault="00EF14CC" w:rsidP="009F4571">
    <w:pPr>
      <w:pStyle w:val="Header"/>
      <w:framePr w:wrap="none" w:vAnchor="text" w:hAnchor="margin" w:xAlign="right" w:y="1"/>
      <w:rPr>
        <w:rStyle w:val="PageNumber"/>
        <w:rFonts w:ascii="Times New Roman" w:hAnsi="Times New Roman" w:cs="Times New Roman"/>
      </w:rPr>
    </w:pPr>
    <w:r w:rsidRPr="00EF14CC">
      <w:rPr>
        <w:rStyle w:val="PageNumber"/>
        <w:rFonts w:ascii="Times New Roman" w:hAnsi="Times New Roman" w:cs="Times New Roman"/>
      </w:rPr>
      <w:t xml:space="preserve">Beech </w:t>
    </w:r>
    <w:r w:rsidRPr="00EF14CC">
      <w:rPr>
        <w:rStyle w:val="PageNumber"/>
        <w:rFonts w:ascii="Times New Roman" w:hAnsi="Times New Roman" w:cs="Times New Roman"/>
      </w:rPr>
      <w:fldChar w:fldCharType="begin"/>
    </w:r>
    <w:r w:rsidRPr="00EF14CC">
      <w:rPr>
        <w:rStyle w:val="PageNumber"/>
        <w:rFonts w:ascii="Times New Roman" w:hAnsi="Times New Roman" w:cs="Times New Roman"/>
      </w:rPr>
      <w:instrText xml:space="preserve">PAGE  </w:instrText>
    </w:r>
    <w:r w:rsidRPr="00EF14CC">
      <w:rPr>
        <w:rStyle w:val="PageNumber"/>
        <w:rFonts w:ascii="Times New Roman" w:hAnsi="Times New Roman" w:cs="Times New Roman"/>
      </w:rPr>
      <w:fldChar w:fldCharType="separate"/>
    </w:r>
    <w:r w:rsidR="00FE5717">
      <w:rPr>
        <w:rStyle w:val="PageNumber"/>
        <w:rFonts w:ascii="Times New Roman" w:hAnsi="Times New Roman" w:cs="Times New Roman"/>
        <w:noProof/>
      </w:rPr>
      <w:t>1</w:t>
    </w:r>
    <w:r w:rsidRPr="00EF14CC">
      <w:rPr>
        <w:rStyle w:val="PageNumber"/>
        <w:rFonts w:ascii="Times New Roman" w:hAnsi="Times New Roman" w:cs="Times New Roman"/>
      </w:rPr>
      <w:fldChar w:fldCharType="end"/>
    </w:r>
  </w:p>
  <w:p w14:paraId="79BF5065" w14:textId="77777777" w:rsidR="00EF14CC" w:rsidRDefault="00EF14CC" w:rsidP="00EF14CC">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F0D"/>
    <w:rsid w:val="000C1E40"/>
    <w:rsid w:val="003B6770"/>
    <w:rsid w:val="004A0D45"/>
    <w:rsid w:val="00526266"/>
    <w:rsid w:val="005776FF"/>
    <w:rsid w:val="00582F07"/>
    <w:rsid w:val="005F5DA0"/>
    <w:rsid w:val="00691C5E"/>
    <w:rsid w:val="00724CCB"/>
    <w:rsid w:val="007F00F3"/>
    <w:rsid w:val="008A0A76"/>
    <w:rsid w:val="00936F0D"/>
    <w:rsid w:val="00983A33"/>
    <w:rsid w:val="00B74CF0"/>
    <w:rsid w:val="00BA59D6"/>
    <w:rsid w:val="00BD6776"/>
    <w:rsid w:val="00C5744B"/>
    <w:rsid w:val="00D3349A"/>
    <w:rsid w:val="00E06442"/>
    <w:rsid w:val="00EF14CC"/>
    <w:rsid w:val="00F14AE6"/>
    <w:rsid w:val="00FE5717"/>
    <w:rsid w:val="00FF1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B9F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4CC"/>
    <w:pPr>
      <w:tabs>
        <w:tab w:val="center" w:pos="4680"/>
        <w:tab w:val="right" w:pos="9360"/>
      </w:tabs>
    </w:pPr>
  </w:style>
  <w:style w:type="character" w:customStyle="1" w:styleId="HeaderChar">
    <w:name w:val="Header Char"/>
    <w:basedOn w:val="DefaultParagraphFont"/>
    <w:link w:val="Header"/>
    <w:uiPriority w:val="99"/>
    <w:rsid w:val="00EF14CC"/>
  </w:style>
  <w:style w:type="paragraph" w:styleId="Footer">
    <w:name w:val="footer"/>
    <w:basedOn w:val="Normal"/>
    <w:link w:val="FooterChar"/>
    <w:uiPriority w:val="99"/>
    <w:unhideWhenUsed/>
    <w:rsid w:val="00EF14CC"/>
    <w:pPr>
      <w:tabs>
        <w:tab w:val="center" w:pos="4680"/>
        <w:tab w:val="right" w:pos="9360"/>
      </w:tabs>
    </w:pPr>
  </w:style>
  <w:style w:type="character" w:customStyle="1" w:styleId="FooterChar">
    <w:name w:val="Footer Char"/>
    <w:basedOn w:val="DefaultParagraphFont"/>
    <w:link w:val="Footer"/>
    <w:uiPriority w:val="99"/>
    <w:rsid w:val="00EF14CC"/>
  </w:style>
  <w:style w:type="character" w:styleId="PageNumber">
    <w:name w:val="page number"/>
    <w:basedOn w:val="DefaultParagraphFont"/>
    <w:uiPriority w:val="99"/>
    <w:semiHidden/>
    <w:unhideWhenUsed/>
    <w:rsid w:val="00EF14CC"/>
  </w:style>
  <w:style w:type="paragraph" w:styleId="NormalWeb">
    <w:name w:val="Normal (Web)"/>
    <w:basedOn w:val="Normal"/>
    <w:uiPriority w:val="99"/>
    <w:semiHidden/>
    <w:unhideWhenUsed/>
    <w:rsid w:val="00C5744B"/>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C57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475692">
      <w:bodyDiv w:val="1"/>
      <w:marLeft w:val="0"/>
      <w:marRight w:val="0"/>
      <w:marTop w:val="0"/>
      <w:marBottom w:val="0"/>
      <w:divBdr>
        <w:top w:val="none" w:sz="0" w:space="0" w:color="auto"/>
        <w:left w:val="none" w:sz="0" w:space="0" w:color="auto"/>
        <w:bottom w:val="none" w:sz="0" w:space="0" w:color="auto"/>
        <w:right w:val="none" w:sz="0" w:space="0" w:color="auto"/>
      </w:divBdr>
    </w:div>
    <w:div w:id="750783300">
      <w:bodyDiv w:val="1"/>
      <w:marLeft w:val="0"/>
      <w:marRight w:val="0"/>
      <w:marTop w:val="0"/>
      <w:marBottom w:val="0"/>
      <w:divBdr>
        <w:top w:val="none" w:sz="0" w:space="0" w:color="auto"/>
        <w:left w:val="none" w:sz="0" w:space="0" w:color="auto"/>
        <w:bottom w:val="none" w:sz="0" w:space="0" w:color="auto"/>
        <w:right w:val="none" w:sz="0" w:space="0" w:color="auto"/>
      </w:divBdr>
    </w:div>
    <w:div w:id="7735493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707</Words>
  <Characters>4034</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Beech, Matthew</dc:creator>
  <cp:keywords/>
  <dc:description/>
  <cp:lastModifiedBy>Beech, Matthew</cp:lastModifiedBy>
  <cp:revision>2</cp:revision>
  <dcterms:created xsi:type="dcterms:W3CDTF">2019-06-27T16:52:00Z</dcterms:created>
  <dcterms:modified xsi:type="dcterms:W3CDTF">2019-06-27T16:52:00Z</dcterms:modified>
</cp:coreProperties>
</file>