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334B8" w14:textId="77777777" w:rsidR="00A1741A" w:rsidRPr="00F11599" w:rsidRDefault="00A1741A" w:rsidP="00A1741A">
      <w:pPr>
        <w:pStyle w:val="Heading1"/>
        <w:tabs>
          <w:tab w:val="left" w:pos="6797"/>
        </w:tabs>
        <w:spacing w:after="120"/>
        <w:rPr>
          <w:rFonts w:ascii="Arial" w:hAnsi="Arial" w:cs="Arial"/>
          <w:b/>
          <w:smallCaps/>
          <w:sz w:val="28"/>
          <w:szCs w:val="28"/>
        </w:rPr>
      </w:pPr>
    </w:p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2556"/>
        <w:gridCol w:w="2304"/>
        <w:gridCol w:w="2700"/>
        <w:gridCol w:w="2880"/>
      </w:tblGrid>
      <w:tr w:rsidR="00A1741A" w14:paraId="1CC94C8C" w14:textId="77777777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69A3FD4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8F5858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3D07E1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640965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tr w:rsidR="00A1741A" w:rsidRPr="005A243C" w14:paraId="74F5EB28" w14:textId="77777777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D11" w14:textId="77777777" w:rsidR="00A1741A" w:rsidRPr="005A243C" w:rsidRDefault="00A1741A" w:rsidP="00A1741A">
            <w:pPr>
              <w:spacing w:before="60" w:after="60"/>
              <w:rPr>
                <w:rFonts w:ascii="Arial" w:hAnsi="Arial"/>
                <w:iCs/>
                <w:sz w:val="16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3695" w14:textId="77777777" w:rsidR="00A1741A" w:rsidRPr="005A243C" w:rsidRDefault="00A1741A" w:rsidP="00A1741A">
            <w:pPr>
              <w:spacing w:before="60" w:after="60"/>
              <w:rPr>
                <w:rFonts w:ascii="Arial" w:hAnsi="Arial"/>
                <w:i/>
                <w:iCs/>
                <w:sz w:val="16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110" w14:textId="77777777" w:rsidR="00A1741A" w:rsidRPr="005A243C" w:rsidRDefault="00A1741A" w:rsidP="00A1741A">
            <w:pPr>
              <w:spacing w:before="60" w:after="60"/>
              <w:rPr>
                <w:rFonts w:ascii="Arial" w:hAnsi="Arial"/>
                <w:i/>
                <w:iCs/>
                <w:sz w:val="16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1F9" w14:textId="77777777" w:rsidR="00A1741A" w:rsidRPr="005A243C" w:rsidRDefault="00A1741A" w:rsidP="00A1741A">
            <w:pPr>
              <w:spacing w:before="60" w:after="60"/>
              <w:rPr>
                <w:rFonts w:ascii="Arial" w:hAnsi="Arial"/>
                <w:i/>
                <w:iCs/>
                <w:sz w:val="16"/>
                <w:szCs w:val="20"/>
              </w:rPr>
            </w:pPr>
          </w:p>
        </w:tc>
      </w:tr>
      <w:tr w:rsidR="00A1741A" w14:paraId="57A51F43" w14:textId="77777777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4B453C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7ABD141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87AF3D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15A7E1F" w14:textId="77777777" w:rsidR="00A1741A" w:rsidRDefault="00A1741A" w:rsidP="00A1741A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Type:</w:t>
            </w:r>
          </w:p>
        </w:tc>
      </w:tr>
      <w:tr w:rsidR="00A1741A" w:rsidRPr="005A243C" w14:paraId="200E0A53" w14:textId="77777777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96C" w14:textId="77777777" w:rsidR="00A1741A" w:rsidRPr="005A243C" w:rsidRDefault="00A1741A" w:rsidP="00A1741A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D81" w14:textId="77777777" w:rsidR="00A1741A" w:rsidRPr="005A243C" w:rsidRDefault="00A1741A" w:rsidP="00A1741A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EB6" w14:textId="77777777" w:rsidR="00A1741A" w:rsidRPr="005A243C" w:rsidRDefault="00A1741A" w:rsidP="00A1741A"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5595" w14:textId="77777777" w:rsidR="00A1741A" w:rsidRPr="005A243C" w:rsidRDefault="00A1741A" w:rsidP="00A1741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5A243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43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5A243C">
              <w:rPr>
                <w:rFonts w:ascii="Arial" w:hAnsi="Arial"/>
                <w:sz w:val="16"/>
                <w:szCs w:val="16"/>
              </w:rPr>
            </w:r>
            <w:r w:rsidRPr="005A243C">
              <w:rPr>
                <w:rFonts w:ascii="Arial" w:hAnsi="Arial"/>
                <w:sz w:val="16"/>
                <w:szCs w:val="16"/>
              </w:rPr>
              <w:fldChar w:fldCharType="end"/>
            </w:r>
            <w:r w:rsidRPr="005A243C">
              <w:rPr>
                <w:rFonts w:ascii="Arial" w:hAnsi="Arial"/>
                <w:sz w:val="16"/>
                <w:szCs w:val="16"/>
              </w:rPr>
              <w:t xml:space="preserve">Mini    </w:t>
            </w:r>
            <w:r w:rsidRPr="005A243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43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5A243C">
              <w:rPr>
                <w:rFonts w:ascii="Arial" w:hAnsi="Arial"/>
                <w:sz w:val="16"/>
                <w:szCs w:val="16"/>
              </w:rPr>
            </w:r>
            <w:r w:rsidRPr="005A243C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Standard  </w:t>
            </w:r>
            <w:proofErr w:type="gramEnd"/>
            <w:r w:rsidRPr="005A243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243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5A243C">
              <w:rPr>
                <w:rFonts w:ascii="Arial" w:hAnsi="Arial"/>
                <w:sz w:val="16"/>
                <w:szCs w:val="16"/>
              </w:rPr>
            </w:r>
            <w:r w:rsidRPr="005A243C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5A243C">
              <w:rPr>
                <w:rFonts w:ascii="Arial" w:hAnsi="Arial"/>
                <w:sz w:val="16"/>
                <w:szCs w:val="16"/>
              </w:rPr>
              <w:t>Complex</w:t>
            </w:r>
          </w:p>
        </w:tc>
      </w:tr>
    </w:tbl>
    <w:p w14:paraId="55AED9C8" w14:textId="77777777" w:rsidR="00A1741A" w:rsidRDefault="00A1741A" w:rsidP="00A1741A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9"/>
        <w:gridCol w:w="8821"/>
      </w:tblGrid>
      <w:tr w:rsidR="00A1741A" w14:paraId="73E02649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FE5C05F" w14:textId="77777777" w:rsidR="00A1741A" w:rsidRPr="00922A3F" w:rsidRDefault="00A1741A" w:rsidP="00A1741A">
            <w:pPr>
              <w:pStyle w:val="Heading4"/>
              <w:spacing w:before="80" w:after="80"/>
            </w:pPr>
            <w:r>
              <w:t>Introduction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9E0" w14:textId="77777777" w:rsidR="00A1741A" w:rsidRPr="00F11599" w:rsidRDefault="00A1741A" w:rsidP="00A1741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F11599">
              <w:rPr>
                <w:rFonts w:ascii="Arial" w:hAnsi="Arial" w:cs="Arial"/>
                <w:iCs/>
                <w:sz w:val="18"/>
                <w:szCs w:val="18"/>
              </w:rPr>
              <w:t>Lessons Learned is the document of record for improvement feedback in the project management process; it should address all areas of possible improvement.</w:t>
            </w:r>
          </w:p>
        </w:tc>
      </w:tr>
    </w:tbl>
    <w:p w14:paraId="7929BC65" w14:textId="77777777" w:rsidR="00A1741A" w:rsidRDefault="00A1741A" w:rsidP="00A1741A">
      <w:pPr>
        <w:pStyle w:val="BodyText"/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7020"/>
      </w:tblGrid>
      <w:tr w:rsidR="00A1741A" w14:paraId="57EA0E97" w14:textId="77777777">
        <w:trPr>
          <w:cantSplit/>
          <w:trHeight w:val="288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512D74E3" w14:textId="77777777" w:rsidR="00A1741A" w:rsidRPr="00C36E86" w:rsidRDefault="00A1741A" w:rsidP="00A1741A">
            <w:pPr>
              <w:pStyle w:val="Heading4"/>
              <w:keepNext w:val="0"/>
              <w:widowControl w:val="0"/>
              <w:spacing w:before="60" w:after="40"/>
            </w:pPr>
            <w:r>
              <w:t>lessons learned: PHASE ONE CLOSE-OUT</w:t>
            </w:r>
          </w:p>
        </w:tc>
      </w:tr>
      <w:tr w:rsidR="00A1741A" w14:paraId="04C93E54" w14:textId="77777777">
        <w:trPr>
          <w:trHeight w:val="288"/>
        </w:trPr>
        <w:tc>
          <w:tcPr>
            <w:tcW w:w="3420" w:type="dxa"/>
            <w:vAlign w:val="center"/>
          </w:tcPr>
          <w:p w14:paraId="493EA6CC" w14:textId="77777777" w:rsidR="00A1741A" w:rsidRPr="00540FFE" w:rsidRDefault="00A1741A" w:rsidP="00A1741A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 BACKGROUND</w:t>
            </w:r>
          </w:p>
        </w:tc>
        <w:tc>
          <w:tcPr>
            <w:tcW w:w="7020" w:type="dxa"/>
            <w:vAlign w:val="center"/>
          </w:tcPr>
          <w:p w14:paraId="0391C830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0AB99861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0D178AE5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5B383BDF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175DBB32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01E33733" w14:textId="77777777" w:rsidR="00A1741A" w:rsidRPr="005826E7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A1741A" w14:paraId="543B8E29" w14:textId="77777777">
        <w:trPr>
          <w:trHeight w:val="288"/>
        </w:trPr>
        <w:tc>
          <w:tcPr>
            <w:tcW w:w="3420" w:type="dxa"/>
            <w:vAlign w:val="center"/>
          </w:tcPr>
          <w:p w14:paraId="3768C2BB" w14:textId="77777777" w:rsidR="00A1741A" w:rsidRPr="00540FFE" w:rsidRDefault="00A1741A" w:rsidP="00A1741A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SUMMARY OF LESSONS LEARNED</w:t>
            </w:r>
          </w:p>
        </w:tc>
        <w:tc>
          <w:tcPr>
            <w:tcW w:w="7020" w:type="dxa"/>
            <w:vAlign w:val="center"/>
          </w:tcPr>
          <w:p w14:paraId="490362D4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21F346F1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0CF562EC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3CE0A345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10E45600" w14:textId="77777777" w:rsidR="00A1741A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  <w:p w14:paraId="22C3FFDD" w14:textId="77777777" w:rsidR="00A1741A" w:rsidRPr="005826E7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A1741A" w14:paraId="517269EA" w14:textId="77777777">
        <w:trPr>
          <w:cantSplit/>
          <w:trHeight w:val="318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BC9A2AC" w14:textId="77777777" w:rsidR="00A1741A" w:rsidRPr="000B71DB" w:rsidRDefault="00A1741A" w:rsidP="00A1741A">
            <w:pPr>
              <w:pStyle w:val="Heading4"/>
              <w:keepNext w:val="0"/>
              <w:widowControl w:val="0"/>
              <w:spacing w:before="60" w:after="40"/>
            </w:pPr>
            <w:r>
              <w:t>WHAT WENT WELL</w:t>
            </w:r>
          </w:p>
        </w:tc>
      </w:tr>
      <w:tr w:rsidR="00781022" w14:paraId="411ADAD1" w14:textId="77777777" w:rsidTr="00B734AD">
        <w:trPr>
          <w:trHeight w:val="288"/>
        </w:trPr>
        <w:tc>
          <w:tcPr>
            <w:tcW w:w="10440" w:type="dxa"/>
            <w:gridSpan w:val="2"/>
            <w:vAlign w:val="center"/>
          </w:tcPr>
          <w:p w14:paraId="59B648FC" w14:textId="77777777" w:rsidR="00781022" w:rsidRPr="005826E7" w:rsidRDefault="00781022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781022" w14:paraId="09C30887" w14:textId="77777777" w:rsidTr="00BD57FB">
        <w:trPr>
          <w:trHeight w:val="288"/>
        </w:trPr>
        <w:tc>
          <w:tcPr>
            <w:tcW w:w="10440" w:type="dxa"/>
            <w:gridSpan w:val="2"/>
            <w:vAlign w:val="center"/>
          </w:tcPr>
          <w:p w14:paraId="1E1AEB56" w14:textId="77777777" w:rsidR="00781022" w:rsidRPr="005826E7" w:rsidRDefault="00781022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781022" w14:paraId="396E6B17" w14:textId="77777777" w:rsidTr="00916A3C">
        <w:trPr>
          <w:trHeight w:val="288"/>
        </w:trPr>
        <w:tc>
          <w:tcPr>
            <w:tcW w:w="10440" w:type="dxa"/>
            <w:gridSpan w:val="2"/>
            <w:vAlign w:val="center"/>
          </w:tcPr>
          <w:p w14:paraId="7AA224E5" w14:textId="77777777" w:rsidR="00781022" w:rsidRPr="005826E7" w:rsidRDefault="00781022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</w:tc>
      </w:tr>
      <w:tr w:rsidR="00A1741A" w14:paraId="6BB957DF" w14:textId="77777777">
        <w:trPr>
          <w:cantSplit/>
          <w:trHeight w:val="318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C0F1B9C" w14:textId="77777777" w:rsidR="00A1741A" w:rsidRPr="000B71DB" w:rsidRDefault="00A1741A" w:rsidP="00A1741A">
            <w:pPr>
              <w:pStyle w:val="Heading4"/>
              <w:keepNext w:val="0"/>
              <w:widowControl w:val="0"/>
              <w:spacing w:before="60" w:after="40"/>
            </w:pPr>
            <w:r>
              <w:t>process OR AREA needing improvement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AA309BC" w14:textId="77777777" w:rsidR="00A1741A" w:rsidRPr="000B71DB" w:rsidRDefault="00A1741A" w:rsidP="00A1741A">
            <w:pPr>
              <w:pStyle w:val="Heading4"/>
              <w:keepNext w:val="0"/>
              <w:widowControl w:val="0"/>
              <w:spacing w:before="60" w:after="40"/>
            </w:pPr>
            <w:r>
              <w:rPr>
                <w:szCs w:val="18"/>
              </w:rPr>
              <w:t>suggested ACTION</w:t>
            </w:r>
          </w:p>
        </w:tc>
      </w:tr>
      <w:tr w:rsidR="00A1741A" w:rsidRPr="00074C4E" w14:paraId="76054DC0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406CF967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INITIATING</w:t>
            </w:r>
          </w:p>
        </w:tc>
        <w:tc>
          <w:tcPr>
            <w:tcW w:w="7020" w:type="dxa"/>
            <w:vAlign w:val="center"/>
          </w:tcPr>
          <w:p w14:paraId="2FA8B3C5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66F148CA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4484C000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PLANNING</w:t>
            </w:r>
          </w:p>
        </w:tc>
        <w:tc>
          <w:tcPr>
            <w:tcW w:w="7020" w:type="dxa"/>
            <w:vAlign w:val="center"/>
          </w:tcPr>
          <w:p w14:paraId="33C6A694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028C6CF5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51826318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EXECUTING</w:t>
            </w:r>
          </w:p>
        </w:tc>
        <w:tc>
          <w:tcPr>
            <w:tcW w:w="7020" w:type="dxa"/>
            <w:vAlign w:val="center"/>
          </w:tcPr>
          <w:p w14:paraId="12207746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159D10FA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603CB324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CONTROLLING</w:t>
            </w:r>
          </w:p>
        </w:tc>
        <w:tc>
          <w:tcPr>
            <w:tcW w:w="7020" w:type="dxa"/>
            <w:vAlign w:val="center"/>
          </w:tcPr>
          <w:p w14:paraId="13B15881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2264C251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45A0FE91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CLOSING</w:t>
            </w:r>
          </w:p>
        </w:tc>
        <w:tc>
          <w:tcPr>
            <w:tcW w:w="7020" w:type="dxa"/>
            <w:vAlign w:val="center"/>
          </w:tcPr>
          <w:p w14:paraId="4C52DFE9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15A06309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0E7F5AA5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TOOLS</w:t>
            </w:r>
          </w:p>
        </w:tc>
        <w:tc>
          <w:tcPr>
            <w:tcW w:w="7020" w:type="dxa"/>
            <w:vAlign w:val="center"/>
          </w:tcPr>
          <w:p w14:paraId="46C52EC7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309378B3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45040279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TEAM</w:t>
            </w:r>
          </w:p>
        </w:tc>
        <w:tc>
          <w:tcPr>
            <w:tcW w:w="7020" w:type="dxa"/>
            <w:vAlign w:val="center"/>
          </w:tcPr>
          <w:p w14:paraId="45DFAA42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</w:t>
            </w:r>
          </w:p>
        </w:tc>
      </w:tr>
      <w:tr w:rsidR="00A1741A" w:rsidRPr="00074C4E" w14:paraId="70DB3F6B" w14:textId="77777777">
        <w:trPr>
          <w:cantSplit/>
          <w:trHeight w:val="318"/>
        </w:trPr>
        <w:tc>
          <w:tcPr>
            <w:tcW w:w="3420" w:type="dxa"/>
            <w:shd w:val="clear" w:color="auto" w:fill="auto"/>
            <w:vAlign w:val="center"/>
          </w:tcPr>
          <w:p w14:paraId="248A32E3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SCHEDULE</w:t>
            </w:r>
          </w:p>
        </w:tc>
        <w:tc>
          <w:tcPr>
            <w:tcW w:w="7020" w:type="dxa"/>
            <w:vAlign w:val="center"/>
          </w:tcPr>
          <w:p w14:paraId="64CEE95B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08F604FC" w14:textId="77777777">
        <w:trPr>
          <w:cantSplit/>
          <w:trHeight w:val="318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CD346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BUDGET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3AE1F162" w14:textId="77777777" w:rsidR="00A1741A" w:rsidRPr="00D92526" w:rsidRDefault="00A1741A" w:rsidP="00A1741A">
            <w:pPr>
              <w:numPr>
                <w:ilvl w:val="0"/>
                <w:numId w:val="28"/>
              </w:numPr>
              <w:ind w:left="522"/>
              <w:rPr>
                <w:rFonts w:ascii="Arial" w:hAnsi="Arial"/>
                <w:sz w:val="18"/>
              </w:rPr>
            </w:pPr>
          </w:p>
        </w:tc>
      </w:tr>
      <w:tr w:rsidR="00A1741A" w:rsidRPr="00074C4E" w14:paraId="22D63813" w14:textId="77777777">
        <w:trPr>
          <w:cantSplit/>
          <w:trHeight w:val="318"/>
        </w:trPr>
        <w:tc>
          <w:tcPr>
            <w:tcW w:w="10440" w:type="dxa"/>
            <w:gridSpan w:val="2"/>
            <w:shd w:val="clear" w:color="auto" w:fill="F3F3F3"/>
            <w:vAlign w:val="center"/>
          </w:tcPr>
          <w:p w14:paraId="6129FCDB" w14:textId="77777777" w:rsidR="00A1741A" w:rsidRPr="00074C4E" w:rsidRDefault="00A1741A" w:rsidP="00A1741A">
            <w:pPr>
              <w:pStyle w:val="Heading4"/>
              <w:keepNext w:val="0"/>
              <w:widowControl w:val="0"/>
              <w:spacing w:before="60" w:after="40"/>
              <w:rPr>
                <w:szCs w:val="18"/>
              </w:rPr>
            </w:pPr>
            <w:r>
              <w:rPr>
                <w:szCs w:val="18"/>
              </w:rPr>
              <w:t>additional comments</w:t>
            </w:r>
          </w:p>
        </w:tc>
      </w:tr>
      <w:tr w:rsidR="00A1741A" w:rsidRPr="0061560E" w14:paraId="037A129A" w14:textId="77777777">
        <w:trPr>
          <w:trHeight w:val="288"/>
        </w:trPr>
        <w:tc>
          <w:tcPr>
            <w:tcW w:w="10440" w:type="dxa"/>
            <w:gridSpan w:val="2"/>
            <w:vAlign w:val="center"/>
          </w:tcPr>
          <w:p w14:paraId="0F31F491" w14:textId="77777777" w:rsidR="00A1741A" w:rsidRPr="0061560E" w:rsidRDefault="00A1741A" w:rsidP="00A1741A">
            <w:pPr>
              <w:widowControl w:val="0"/>
              <w:spacing w:before="40" w:after="40"/>
              <w:rPr>
                <w:rFonts w:ascii="Arial" w:hAnsi="Arial"/>
                <w:iCs/>
                <w:sz w:val="18"/>
                <w:szCs w:val="20"/>
              </w:rPr>
            </w:pPr>
          </w:p>
          <w:p w14:paraId="0A8012FB" w14:textId="77777777" w:rsidR="00A1741A" w:rsidRPr="0061560E" w:rsidRDefault="00A1741A" w:rsidP="00A1741A">
            <w:pPr>
              <w:widowControl w:val="0"/>
              <w:spacing w:before="40" w:after="40"/>
              <w:rPr>
                <w:rFonts w:ascii="Arial" w:hAnsi="Arial"/>
                <w:iCs/>
                <w:sz w:val="18"/>
                <w:szCs w:val="20"/>
              </w:rPr>
            </w:pPr>
          </w:p>
          <w:p w14:paraId="6E64D26A" w14:textId="77777777" w:rsidR="00A1741A" w:rsidRPr="0061560E" w:rsidRDefault="00A1741A" w:rsidP="00A1741A">
            <w:pPr>
              <w:widowControl w:val="0"/>
              <w:spacing w:before="40" w:after="40"/>
              <w:rPr>
                <w:rFonts w:ascii="Arial" w:hAnsi="Arial"/>
                <w:iCs/>
                <w:sz w:val="18"/>
                <w:szCs w:val="20"/>
              </w:rPr>
            </w:pPr>
          </w:p>
          <w:p w14:paraId="2CE9254B" w14:textId="77777777" w:rsidR="00A1741A" w:rsidRPr="0061560E" w:rsidRDefault="00A1741A" w:rsidP="00A1741A">
            <w:pPr>
              <w:widowControl w:val="0"/>
              <w:spacing w:before="40" w:after="40"/>
              <w:rPr>
                <w:rFonts w:ascii="Arial" w:hAnsi="Arial"/>
                <w:iCs/>
                <w:sz w:val="18"/>
                <w:szCs w:val="20"/>
              </w:rPr>
            </w:pPr>
          </w:p>
          <w:p w14:paraId="07488099" w14:textId="77777777" w:rsidR="00A1741A" w:rsidRPr="0061560E" w:rsidRDefault="00A1741A" w:rsidP="00A1741A">
            <w:pPr>
              <w:widowControl w:val="0"/>
              <w:spacing w:before="40" w:after="40"/>
              <w:rPr>
                <w:rFonts w:ascii="Arial" w:hAnsi="Arial"/>
                <w:sz w:val="18"/>
              </w:rPr>
            </w:pPr>
          </w:p>
        </w:tc>
      </w:tr>
    </w:tbl>
    <w:p w14:paraId="7D284714" w14:textId="77777777" w:rsidR="00A1741A" w:rsidRPr="007F0BFC" w:rsidRDefault="00A1741A" w:rsidP="00A1741A">
      <w:pPr>
        <w:widowControl w:val="0"/>
      </w:pPr>
    </w:p>
    <w:sectPr w:rsidR="00A1741A" w:rsidRPr="007F0BFC" w:rsidSect="00A174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294E7" w14:textId="77777777" w:rsidR="00A1741A" w:rsidRDefault="00A1741A">
      <w:r>
        <w:separator/>
      </w:r>
    </w:p>
  </w:endnote>
  <w:endnote w:type="continuationSeparator" w:id="0">
    <w:p w14:paraId="1AEBF7E1" w14:textId="77777777" w:rsidR="00A1741A" w:rsidRDefault="00A1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71748" w14:textId="77777777" w:rsidR="00BC1A6E" w:rsidRDefault="00BC1A6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53BC2" w14:textId="3DF00CE6" w:rsidR="00A1741A" w:rsidRPr="007F0BFC" w:rsidRDefault="00A1741A" w:rsidP="00BC1A6E">
    <w:pPr>
      <w:pStyle w:val="Header"/>
      <w:tabs>
        <w:tab w:val="clear" w:pos="4320"/>
        <w:tab w:val="clear" w:pos="8640"/>
        <w:tab w:val="center" w:pos="5220"/>
        <w:tab w:val="right" w:pos="10080"/>
      </w:tabs>
      <w:spacing w:before="120"/>
      <w:rPr>
        <w:i/>
        <w:iCs/>
        <w:sz w:val="16"/>
        <w:szCs w:val="16"/>
      </w:rPr>
    </w:pPr>
    <w:r>
      <w:rPr>
        <w:i/>
        <w:sz w:val="16"/>
        <w:szCs w:val="16"/>
      </w:rPr>
      <w:t>C</w:t>
    </w:r>
    <w:r w:rsidR="00781022">
      <w:rPr>
        <w:i/>
        <w:sz w:val="16"/>
        <w:szCs w:val="16"/>
      </w:rPr>
      <w:t>losing – Lessons Learned</w:t>
    </w:r>
    <w:r>
      <w:rPr>
        <w:i/>
        <w:sz w:val="16"/>
        <w:szCs w:val="16"/>
      </w:rPr>
      <w:t xml:space="preserve"> v2.2</w:t>
    </w:r>
    <w:r w:rsidRPr="007F0BFC">
      <w:rPr>
        <w:i/>
        <w:sz w:val="16"/>
        <w:szCs w:val="16"/>
      </w:rPr>
      <w:tab/>
    </w:r>
    <w:bookmarkStart w:id="0" w:name="_GoBack"/>
    <w:bookmarkEnd w:id="0"/>
    <w:r w:rsidR="00524E35">
      <w:rPr>
        <w:i/>
        <w:sz w:val="16"/>
        <w:szCs w:val="16"/>
      </w:rPr>
      <w:t>LI</w:t>
    </w:r>
    <w:r w:rsidR="00BC1A6E">
      <w:rPr>
        <w:i/>
        <w:sz w:val="16"/>
        <w:szCs w:val="16"/>
      </w:rPr>
      <w:t>TS Project Management Office</w:t>
    </w:r>
    <w:r w:rsidRPr="007F0BFC">
      <w:rPr>
        <w:i/>
        <w:sz w:val="16"/>
        <w:szCs w:val="16"/>
      </w:rPr>
      <w:tab/>
      <w:t xml:space="preserve">Page </w:t>
    </w:r>
    <w:r w:rsidRPr="007F0BFC">
      <w:rPr>
        <w:i/>
        <w:sz w:val="16"/>
        <w:szCs w:val="16"/>
      </w:rPr>
      <w:fldChar w:fldCharType="begin"/>
    </w:r>
    <w:r w:rsidRPr="007F0BFC">
      <w:rPr>
        <w:i/>
        <w:sz w:val="16"/>
        <w:szCs w:val="16"/>
      </w:rPr>
      <w:instrText xml:space="preserve"> PAGE </w:instrText>
    </w:r>
    <w:r w:rsidRPr="007F0BFC">
      <w:rPr>
        <w:i/>
        <w:sz w:val="16"/>
        <w:szCs w:val="16"/>
      </w:rPr>
      <w:fldChar w:fldCharType="separate"/>
    </w:r>
    <w:r w:rsidR="00781022">
      <w:rPr>
        <w:i/>
        <w:noProof/>
        <w:sz w:val="16"/>
        <w:szCs w:val="16"/>
      </w:rPr>
      <w:t>1</w:t>
    </w:r>
    <w:r w:rsidRPr="007F0BFC">
      <w:rPr>
        <w:i/>
        <w:sz w:val="16"/>
        <w:szCs w:val="16"/>
      </w:rPr>
      <w:fldChar w:fldCharType="end"/>
    </w:r>
    <w:r w:rsidRPr="007F0BFC">
      <w:rPr>
        <w:i/>
        <w:sz w:val="16"/>
        <w:szCs w:val="16"/>
      </w:rPr>
      <w:t xml:space="preserve"> of </w:t>
    </w:r>
    <w:r w:rsidRPr="007F0BFC">
      <w:rPr>
        <w:i/>
        <w:sz w:val="16"/>
        <w:szCs w:val="16"/>
      </w:rPr>
      <w:fldChar w:fldCharType="begin"/>
    </w:r>
    <w:r w:rsidRPr="007F0BFC">
      <w:rPr>
        <w:i/>
        <w:sz w:val="16"/>
        <w:szCs w:val="16"/>
      </w:rPr>
      <w:instrText xml:space="preserve"> NUMPAGES </w:instrText>
    </w:r>
    <w:r w:rsidRPr="007F0BFC">
      <w:rPr>
        <w:i/>
        <w:sz w:val="16"/>
        <w:szCs w:val="16"/>
      </w:rPr>
      <w:fldChar w:fldCharType="separate"/>
    </w:r>
    <w:r w:rsidR="00781022">
      <w:rPr>
        <w:i/>
        <w:noProof/>
        <w:sz w:val="16"/>
        <w:szCs w:val="16"/>
      </w:rPr>
      <w:t>1</w:t>
    </w:r>
    <w:r w:rsidRPr="007F0BFC">
      <w:rPr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7C4F9" w14:textId="77777777" w:rsidR="00BC1A6E" w:rsidRDefault="00BC1A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BBFC2" w14:textId="77777777" w:rsidR="00A1741A" w:rsidRDefault="00A1741A">
      <w:r>
        <w:separator/>
      </w:r>
    </w:p>
  </w:footnote>
  <w:footnote w:type="continuationSeparator" w:id="0">
    <w:p w14:paraId="2C73F6BB" w14:textId="77777777" w:rsidR="00A1741A" w:rsidRDefault="00A174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FCCF" w14:textId="77777777" w:rsidR="00BC1A6E" w:rsidRDefault="00BC1A6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862E" w14:textId="77777777" w:rsidR="00524E35" w:rsidRDefault="00524E35" w:rsidP="00524E35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Lessons Learned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3383FA59" wp14:editId="6927FD39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542A6954" w14:textId="77777777" w:rsidR="00A1741A" w:rsidRPr="00806288" w:rsidRDefault="00A1741A" w:rsidP="00A1741A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DF5AB" w14:textId="77777777" w:rsidR="00BC1A6E" w:rsidRDefault="00BC1A6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710F8"/>
    <w:multiLevelType w:val="hybridMultilevel"/>
    <w:tmpl w:val="9BA80A1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E5D68"/>
    <w:multiLevelType w:val="hybridMultilevel"/>
    <w:tmpl w:val="2522D47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B14B71"/>
    <w:multiLevelType w:val="hybridMultilevel"/>
    <w:tmpl w:val="EDD4991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4C3594"/>
    <w:multiLevelType w:val="hybridMultilevel"/>
    <w:tmpl w:val="72909F5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692BBC"/>
    <w:multiLevelType w:val="hybridMultilevel"/>
    <w:tmpl w:val="2D66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18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0A6DB5"/>
    <w:multiLevelType w:val="hybridMultilevel"/>
    <w:tmpl w:val="11EC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24"/>
  </w:num>
  <w:num w:numId="5">
    <w:abstractNumId w:val="7"/>
  </w:num>
  <w:num w:numId="6">
    <w:abstractNumId w:val="25"/>
  </w:num>
  <w:num w:numId="7">
    <w:abstractNumId w:val="1"/>
  </w:num>
  <w:num w:numId="8">
    <w:abstractNumId w:val="6"/>
  </w:num>
  <w:num w:numId="9">
    <w:abstractNumId w:val="21"/>
  </w:num>
  <w:num w:numId="10">
    <w:abstractNumId w:val="18"/>
  </w:num>
  <w:num w:numId="11">
    <w:abstractNumId w:val="8"/>
  </w:num>
  <w:num w:numId="12">
    <w:abstractNumId w:val="23"/>
  </w:num>
  <w:num w:numId="13">
    <w:abstractNumId w:val="9"/>
  </w:num>
  <w:num w:numId="14">
    <w:abstractNumId w:val="12"/>
  </w:num>
  <w:num w:numId="15">
    <w:abstractNumId w:val="3"/>
  </w:num>
  <w:num w:numId="16">
    <w:abstractNumId w:val="26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11"/>
  </w:num>
  <w:num w:numId="22">
    <w:abstractNumId w:val="13"/>
  </w:num>
  <w:num w:numId="23">
    <w:abstractNumId w:val="0"/>
  </w:num>
  <w:num w:numId="24">
    <w:abstractNumId w:val="4"/>
  </w:num>
  <w:num w:numId="25">
    <w:abstractNumId w:val="10"/>
  </w:num>
  <w:num w:numId="26">
    <w:abstractNumId w:val="14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524E35"/>
    <w:rsid w:val="00781022"/>
    <w:rsid w:val="00A1741A"/>
    <w:rsid w:val="00BA59F1"/>
    <w:rsid w:val="00B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C8570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ECDS</cp:lastModifiedBy>
  <cp:revision>4</cp:revision>
  <cp:lastPrinted>2008-02-26T17:05:00Z</cp:lastPrinted>
  <dcterms:created xsi:type="dcterms:W3CDTF">2014-01-16T23:03:00Z</dcterms:created>
  <dcterms:modified xsi:type="dcterms:W3CDTF">2016-06-23T19:57:00Z</dcterms:modified>
</cp:coreProperties>
</file>