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1F" w:rsidRPr="00D738F0" w:rsidRDefault="00C37AD8">
      <w:pPr>
        <w:rPr>
          <w:sz w:val="28"/>
          <w:szCs w:val="32"/>
        </w:rPr>
      </w:pPr>
      <w:r w:rsidRPr="00D738F0">
        <w:rPr>
          <w:sz w:val="28"/>
          <w:szCs w:val="32"/>
        </w:rPr>
        <w:t xml:space="preserve">By the time Paul Robeson being the first black actor to play the role of Othello, it might have never crossed his mind that he would one day be a legend whom others </w:t>
      </w:r>
      <w:bookmarkStart w:id="0" w:name="_GoBack"/>
      <w:bookmarkEnd w:id="0"/>
      <w:r w:rsidRPr="00D738F0">
        <w:rPr>
          <w:sz w:val="28"/>
          <w:szCs w:val="32"/>
        </w:rPr>
        <w:t>play. The Othello movie I watched in high school was the 1995 version and it was hard to us to process the information that before Paul Robeson, they had painted white actors black to be Othello since 1860. The segregated public education facilities were not outlawed until 1954, 24 years after Paul Robeson first played Othello in London. And the interracial marriage did not become fully legal in all US states until 1967. With no doubt that Paul Robeson carried arguments throughout his</w:t>
      </w:r>
      <w:r w:rsidR="00AE189B" w:rsidRPr="00D738F0">
        <w:rPr>
          <w:sz w:val="28"/>
          <w:szCs w:val="32"/>
        </w:rPr>
        <w:t xml:space="preserve"> acting career including “How could a black actor kiss a white actress?”. In acting, it is often helpful for the actor to relate their personal memories to the role they are playing to conjure the necessary emotion. Paul Robeson, born in the era which discrimination still existed and prevailed, channeled the emotion of Othello to theater segregation and pushed the development of black actors. </w:t>
      </w:r>
    </w:p>
    <w:sectPr w:rsidR="0071561F" w:rsidRPr="00D738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54"/>
    <w:rsid w:val="00304554"/>
    <w:rsid w:val="00432F04"/>
    <w:rsid w:val="00593054"/>
    <w:rsid w:val="00AE189B"/>
    <w:rsid w:val="00C37AD8"/>
    <w:rsid w:val="00CC6BE1"/>
    <w:rsid w:val="00D738F0"/>
    <w:rsid w:val="00FB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261E"/>
  <w15:chartTrackingRefBased/>
  <w15:docId w15:val="{8213BC94-332D-40F4-8D36-AE1820C2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Jiawen Zhang</dc:creator>
  <cp:keywords/>
  <dc:description/>
  <cp:lastModifiedBy>Jiawen Zhang</cp:lastModifiedBy>
  <cp:revision>3</cp:revision>
  <dcterms:created xsi:type="dcterms:W3CDTF">2016-09-02T15:23:00Z</dcterms:created>
  <dcterms:modified xsi:type="dcterms:W3CDTF">2016-09-02T15:44:00Z</dcterms:modified>
</cp:coreProperties>
</file>