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550" w:rsidRDefault="00CB7550" w:rsidP="00326621">
      <w:pPr>
        <w:pStyle w:val="Header"/>
        <w:spacing w:line="480" w:lineRule="auto"/>
      </w:pPr>
      <w:r>
        <w:t>Jiawen Zhang</w:t>
      </w:r>
    </w:p>
    <w:p w:rsidR="00CB7550" w:rsidRDefault="00CB7550" w:rsidP="00326621">
      <w:pPr>
        <w:pStyle w:val="Header"/>
        <w:spacing w:line="480" w:lineRule="auto"/>
      </w:pPr>
      <w:r>
        <w:t>Eng101-015</w:t>
      </w:r>
    </w:p>
    <w:p w:rsidR="00CB7550" w:rsidRDefault="00CB7550" w:rsidP="00326621">
      <w:pPr>
        <w:pStyle w:val="Header"/>
        <w:spacing w:line="480" w:lineRule="auto"/>
      </w:pPr>
      <w:r>
        <w:t>Dr. Cooke</w:t>
      </w:r>
    </w:p>
    <w:p w:rsidR="00CB7550" w:rsidRDefault="00CB7550" w:rsidP="00326621">
      <w:pPr>
        <w:tabs>
          <w:tab w:val="left" w:pos="690"/>
          <w:tab w:val="center" w:pos="4680"/>
        </w:tabs>
        <w:spacing w:after="100" w:afterAutospacing="1" w:line="480" w:lineRule="auto"/>
        <w:outlineLvl w:val="3"/>
        <w:rPr>
          <w:rFonts w:ascii="Times New Roman" w:hAnsi="Times New Roman" w:cs="Times New Roman"/>
          <w:b/>
          <w:sz w:val="24"/>
        </w:rPr>
      </w:pPr>
      <w:r>
        <w:t>Nov. 16</w:t>
      </w:r>
      <w:r w:rsidRPr="00442F3F">
        <w:rPr>
          <w:vertAlign w:val="superscript"/>
        </w:rPr>
        <w:t>th</w:t>
      </w:r>
      <w:r>
        <w:t xml:space="preserve"> 2016</w:t>
      </w:r>
      <w:r w:rsidR="00442F3F" w:rsidRPr="00E4071E">
        <w:rPr>
          <w:rFonts w:ascii="Times New Roman" w:hAnsi="Times New Roman" w:cs="Times New Roman"/>
          <w:b/>
          <w:sz w:val="24"/>
        </w:rPr>
        <w:tab/>
      </w:r>
    </w:p>
    <w:p w:rsidR="00CB7550" w:rsidRDefault="000B7B4B" w:rsidP="00326621">
      <w:pPr>
        <w:tabs>
          <w:tab w:val="left" w:pos="690"/>
          <w:tab w:val="center" w:pos="4680"/>
        </w:tabs>
        <w:spacing w:after="100" w:afterAutospacing="1" w:line="480" w:lineRule="auto"/>
        <w:jc w:val="center"/>
        <w:outlineLvl w:val="3"/>
        <w:rPr>
          <w:rFonts w:ascii="Times New Roman" w:hAnsi="Times New Roman" w:cs="Times New Roman"/>
          <w:b/>
          <w:sz w:val="24"/>
        </w:rPr>
      </w:pPr>
      <w:r w:rsidRPr="00E4071E">
        <w:rPr>
          <w:rFonts w:ascii="Times New Roman" w:hAnsi="Times New Roman" w:cs="Times New Roman"/>
          <w:b/>
          <w:sz w:val="24"/>
        </w:rPr>
        <w:t>Narrative Essay</w:t>
      </w:r>
      <w:bookmarkStart w:id="0" w:name="pageContent"/>
    </w:p>
    <w:p w:rsidR="00CB7550" w:rsidRDefault="000B7B4B" w:rsidP="00326621">
      <w:pPr>
        <w:tabs>
          <w:tab w:val="left" w:pos="690"/>
          <w:tab w:val="center" w:pos="4680"/>
        </w:tabs>
        <w:spacing w:after="100" w:afterAutospacing="1" w:line="480" w:lineRule="auto"/>
        <w:jc w:val="center"/>
        <w:outlineLvl w:val="3"/>
        <w:rPr>
          <w:rFonts w:ascii="Times New Roman" w:hAnsi="Times New Roman" w:cs="Times New Roman"/>
          <w:b/>
          <w:sz w:val="24"/>
        </w:rPr>
      </w:pPr>
      <w:r w:rsidRPr="00E4071E">
        <w:rPr>
          <w:rFonts w:ascii="Times New Roman" w:hAnsi="Times New Roman" w:cs="Times New Roman"/>
          <w:b/>
          <w:sz w:val="24"/>
        </w:rPr>
        <w:t>(The tour of</w:t>
      </w:r>
      <w:r w:rsidR="00CB7550">
        <w:rPr>
          <w:rFonts w:ascii="Times New Roman" w:hAnsi="Times New Roman" w:cs="Times New Roman"/>
          <w:b/>
          <w:sz w:val="24"/>
        </w:rPr>
        <w:t xml:space="preserve"> </w:t>
      </w:r>
      <w:r w:rsidRPr="00E4071E">
        <w:rPr>
          <w:rFonts w:ascii="Times New Roman" w:hAnsi="Times New Roman" w:cs="Times New Roman"/>
          <w:b/>
          <w:sz w:val="24"/>
        </w:rPr>
        <w:t xml:space="preserve">The Twist of Social Inequality &amp; Greed </w:t>
      </w:r>
    </w:p>
    <w:p w:rsidR="000B7B4B" w:rsidRPr="00E4071E" w:rsidRDefault="000B7B4B" w:rsidP="00326621">
      <w:pPr>
        <w:tabs>
          <w:tab w:val="left" w:pos="690"/>
          <w:tab w:val="center" w:pos="4680"/>
        </w:tabs>
        <w:spacing w:after="100" w:afterAutospacing="1" w:line="480" w:lineRule="auto"/>
        <w:jc w:val="center"/>
        <w:outlineLvl w:val="3"/>
        <w:rPr>
          <w:rFonts w:ascii="Times New Roman" w:hAnsi="Times New Roman" w:cs="Times New Roman"/>
          <w:b/>
          <w:sz w:val="24"/>
        </w:rPr>
      </w:pPr>
      <w:r w:rsidRPr="00E4071E">
        <w:rPr>
          <w:rFonts w:ascii="Times New Roman" w:hAnsi="Times New Roman" w:cs="Times New Roman"/>
          <w:b/>
          <w:sz w:val="24"/>
        </w:rPr>
        <w:t>Presented in</w:t>
      </w:r>
      <w:r w:rsidR="00CB7550">
        <w:rPr>
          <w:rFonts w:ascii="Times New Roman" w:hAnsi="Times New Roman" w:cs="Times New Roman"/>
          <w:b/>
          <w:sz w:val="24"/>
        </w:rPr>
        <w:t xml:space="preserve"> </w:t>
      </w:r>
      <w:r w:rsidRPr="00E4071E">
        <w:rPr>
          <w:rFonts w:ascii="Times New Roman" w:hAnsi="Times New Roman" w:cs="Times New Roman"/>
          <w:b/>
          <w:sz w:val="24"/>
        </w:rPr>
        <w:t>Lillian Hellman’s The Little Foxes</w:t>
      </w:r>
      <w:bookmarkEnd w:id="0"/>
      <w:r w:rsidR="00CB7550">
        <w:rPr>
          <w:rFonts w:ascii="Times New Roman" w:hAnsi="Times New Roman" w:cs="Times New Roman"/>
          <w:b/>
          <w:sz w:val="24"/>
        </w:rPr>
        <w:t>)</w:t>
      </w:r>
    </w:p>
    <w:p w:rsidR="00C5043D" w:rsidRDefault="008547A9" w:rsidP="00326621">
      <w:pPr>
        <w:spacing w:after="100" w:afterAutospacing="1" w:line="480" w:lineRule="auto"/>
        <w:outlineLvl w:val="3"/>
        <w:rPr>
          <w:rFonts w:ascii="Times New Roman" w:hAnsi="Times New Roman" w:cs="Times New Roman"/>
          <w:sz w:val="24"/>
        </w:rPr>
      </w:pPr>
      <w:r>
        <w:rPr>
          <w:rFonts w:ascii="Times New Roman" w:hAnsi="Times New Roman" w:cs="Times New Roman"/>
          <w:sz w:val="24"/>
        </w:rPr>
        <w:t xml:space="preserve">Grown up in a harmonious and loving family, the idea that the family members intrigue against each other is like pie in the sky to me. </w:t>
      </w:r>
      <w:r w:rsidR="00C5043D">
        <w:rPr>
          <w:rFonts w:ascii="Times New Roman" w:hAnsi="Times New Roman" w:cs="Times New Roman"/>
          <w:sz w:val="24"/>
        </w:rPr>
        <w:t xml:space="preserve">I never gave a second thought to why people would not love or disrespect their families except for they are born to be inscrutably evil human beings. Not until I look into this curated exhibit did I realize how superficial and naïve my understanding was about family dramas---something I am not familiar with but common in society. </w:t>
      </w:r>
    </w:p>
    <w:p w:rsidR="00795615" w:rsidRPr="00E4071E" w:rsidRDefault="00C5043D" w:rsidP="00326621">
      <w:pPr>
        <w:spacing w:after="100" w:afterAutospacing="1" w:line="480" w:lineRule="auto"/>
        <w:outlineLvl w:val="3"/>
        <w:rPr>
          <w:rFonts w:ascii="Times New Roman" w:hAnsi="Times New Roman" w:cs="Times New Roman"/>
          <w:sz w:val="24"/>
        </w:rPr>
      </w:pPr>
      <w:r>
        <w:rPr>
          <w:rFonts w:ascii="Times New Roman" w:hAnsi="Times New Roman" w:cs="Times New Roman"/>
          <w:sz w:val="24"/>
        </w:rPr>
        <w:t>As</w:t>
      </w:r>
      <w:r w:rsidR="00E07C67" w:rsidRPr="00E4071E">
        <w:rPr>
          <w:rFonts w:ascii="Times New Roman" w:hAnsi="Times New Roman" w:cs="Times New Roman"/>
          <w:sz w:val="24"/>
        </w:rPr>
        <w:t xml:space="preserve"> soon as I walked into the exhibit</w:t>
      </w:r>
      <w:r w:rsidR="00287ED0" w:rsidRPr="00E4071E">
        <w:rPr>
          <w:rFonts w:ascii="Times New Roman" w:hAnsi="Times New Roman" w:cs="Times New Roman"/>
          <w:sz w:val="24"/>
        </w:rPr>
        <w:t>ion</w:t>
      </w:r>
      <w:r w:rsidR="00E07C67" w:rsidRPr="00E4071E">
        <w:rPr>
          <w:rFonts w:ascii="Times New Roman" w:hAnsi="Times New Roman" w:cs="Times New Roman"/>
          <w:sz w:val="24"/>
        </w:rPr>
        <w:t xml:space="preserve"> room, the dim glow of light </w:t>
      </w:r>
      <w:r w:rsidR="00950B7A" w:rsidRPr="00E4071E">
        <w:rPr>
          <w:rFonts w:ascii="Times New Roman" w:hAnsi="Times New Roman" w:cs="Times New Roman"/>
          <w:sz w:val="24"/>
        </w:rPr>
        <w:t>provides a sense of mystery and history</w:t>
      </w:r>
      <w:r w:rsidR="00287ED0" w:rsidRPr="00E4071E">
        <w:rPr>
          <w:rFonts w:ascii="Times New Roman" w:hAnsi="Times New Roman" w:cs="Times New Roman"/>
          <w:sz w:val="24"/>
        </w:rPr>
        <w:t xml:space="preserve">. The decorative pattern in the background also leaves me </w:t>
      </w:r>
      <w:r w:rsidR="00C479D5" w:rsidRPr="00E4071E">
        <w:rPr>
          <w:rFonts w:ascii="Times New Roman" w:hAnsi="Times New Roman" w:cs="Times New Roman"/>
          <w:sz w:val="24"/>
        </w:rPr>
        <w:t>wit</w:t>
      </w:r>
      <w:r w:rsidR="00287ED0" w:rsidRPr="00E4071E">
        <w:rPr>
          <w:rFonts w:ascii="Times New Roman" w:hAnsi="Times New Roman" w:cs="Times New Roman"/>
          <w:sz w:val="24"/>
        </w:rPr>
        <w:t>an impression of mor</w:t>
      </w:r>
      <w:r w:rsidR="00C479D5" w:rsidRPr="00E4071E">
        <w:rPr>
          <w:rFonts w:ascii="Times New Roman" w:hAnsi="Times New Roman" w:cs="Times New Roman"/>
          <w:sz w:val="24"/>
        </w:rPr>
        <w:t xml:space="preserve">bidezza---the symmetric flowers along the margins of page </w:t>
      </w:r>
      <w:r w:rsidR="0091560F" w:rsidRPr="00E4071E">
        <w:rPr>
          <w:rFonts w:ascii="Times New Roman" w:hAnsi="Times New Roman" w:cs="Times New Roman"/>
          <w:sz w:val="24"/>
        </w:rPr>
        <w:t>are mellow at just the right level.</w:t>
      </w:r>
      <w:r w:rsidR="00287ED0" w:rsidRPr="00E4071E">
        <w:rPr>
          <w:rFonts w:ascii="Times New Roman" w:hAnsi="Times New Roman" w:cs="Times New Roman"/>
          <w:sz w:val="24"/>
        </w:rPr>
        <w:t xml:space="preserve"> </w:t>
      </w:r>
      <w:r w:rsidR="00E4071E" w:rsidRPr="00E4071E">
        <w:rPr>
          <w:rFonts w:ascii="Times New Roman" w:hAnsi="Times New Roman" w:cs="Times New Roman"/>
          <w:sz w:val="24"/>
        </w:rPr>
        <w:t xml:space="preserve">The title of the exhibit is in a white, bolded, introverted font which differentiates these words from the rest of the text. The different, and more prominent, text implies the importance of this title in relation to the entire exhibit. </w:t>
      </w:r>
      <w:r w:rsidR="00BE26FD" w:rsidRPr="00E4071E">
        <w:rPr>
          <w:rFonts w:ascii="Times New Roman" w:hAnsi="Times New Roman" w:cs="Times New Roman"/>
          <w:sz w:val="24"/>
        </w:rPr>
        <w:t>“Twis</w:t>
      </w:r>
      <w:r w:rsidR="00E4071E">
        <w:rPr>
          <w:rFonts w:ascii="Times New Roman" w:hAnsi="Times New Roman" w:cs="Times New Roman"/>
          <w:sz w:val="24"/>
        </w:rPr>
        <w:t>t” stands out to me and sparks</w:t>
      </w:r>
      <w:r w:rsidR="00BE26FD" w:rsidRPr="00E4071E">
        <w:rPr>
          <w:rFonts w:ascii="Times New Roman" w:hAnsi="Times New Roman" w:cs="Times New Roman"/>
          <w:sz w:val="24"/>
        </w:rPr>
        <w:t xml:space="preserve"> my curiosity that it never crossed my mind what social </w:t>
      </w:r>
      <w:r w:rsidR="00795615" w:rsidRPr="00E4071E">
        <w:rPr>
          <w:rFonts w:ascii="Times New Roman" w:hAnsi="Times New Roman" w:cs="Times New Roman"/>
          <w:sz w:val="24"/>
        </w:rPr>
        <w:t>inequality has to do with greed. Rather than combination or relationship, “twist” describes a more inten</w:t>
      </w:r>
      <w:r w:rsidR="00E4071E">
        <w:rPr>
          <w:rFonts w:ascii="Times New Roman" w:hAnsi="Times New Roman" w:cs="Times New Roman"/>
          <w:sz w:val="24"/>
        </w:rPr>
        <w:t xml:space="preserve">se connection between the two. </w:t>
      </w:r>
      <w:r w:rsidR="00795615" w:rsidRPr="00E4071E">
        <w:rPr>
          <w:rFonts w:ascii="Times New Roman" w:hAnsi="Times New Roman" w:cs="Times New Roman"/>
          <w:sz w:val="24"/>
        </w:rPr>
        <w:t xml:space="preserve">Neither the author Lillian Hellman </w:t>
      </w:r>
      <w:r w:rsidR="00E4071E">
        <w:rPr>
          <w:rFonts w:ascii="Times New Roman" w:hAnsi="Times New Roman" w:cs="Times New Roman"/>
          <w:sz w:val="24"/>
        </w:rPr>
        <w:t>n</w:t>
      </w:r>
      <w:r w:rsidR="00795615" w:rsidRPr="00E4071E">
        <w:rPr>
          <w:rFonts w:ascii="Times New Roman" w:hAnsi="Times New Roman" w:cs="Times New Roman"/>
          <w:sz w:val="24"/>
        </w:rPr>
        <w:t xml:space="preserve">or </w:t>
      </w:r>
      <w:r w:rsidR="00E4071E">
        <w:rPr>
          <w:rFonts w:ascii="Times New Roman" w:hAnsi="Times New Roman" w:cs="Times New Roman"/>
          <w:sz w:val="24"/>
        </w:rPr>
        <w:t xml:space="preserve">the novel </w:t>
      </w:r>
      <w:r w:rsidR="00795615" w:rsidRPr="00E4071E">
        <w:rPr>
          <w:rFonts w:ascii="Times New Roman" w:hAnsi="Times New Roman" w:cs="Times New Roman"/>
          <w:sz w:val="24"/>
        </w:rPr>
        <w:t xml:space="preserve">The Little Foxes </w:t>
      </w:r>
      <w:r w:rsidR="00E4071E">
        <w:rPr>
          <w:rFonts w:ascii="Times New Roman" w:hAnsi="Times New Roman" w:cs="Times New Roman"/>
          <w:sz w:val="24"/>
        </w:rPr>
        <w:t xml:space="preserve">are familiar to me. </w:t>
      </w:r>
      <w:r w:rsidR="00795615" w:rsidRPr="00E4071E">
        <w:rPr>
          <w:rFonts w:ascii="Times New Roman" w:hAnsi="Times New Roman" w:cs="Times New Roman"/>
          <w:sz w:val="24"/>
        </w:rPr>
        <w:t xml:space="preserve"> </w:t>
      </w:r>
    </w:p>
    <w:p w:rsidR="000B7B4B" w:rsidRPr="00E4071E" w:rsidRDefault="00795615" w:rsidP="00326621">
      <w:pPr>
        <w:spacing w:after="100" w:afterAutospacing="1" w:line="480" w:lineRule="auto"/>
        <w:outlineLvl w:val="3"/>
        <w:rPr>
          <w:rFonts w:ascii="Times New Roman" w:hAnsi="Times New Roman" w:cs="Times New Roman"/>
          <w:sz w:val="24"/>
        </w:rPr>
      </w:pPr>
      <w:r w:rsidRPr="00E4071E">
        <w:rPr>
          <w:rFonts w:ascii="Times New Roman" w:hAnsi="Times New Roman" w:cs="Times New Roman"/>
          <w:sz w:val="24"/>
        </w:rPr>
        <w:lastRenderedPageBreak/>
        <w:t xml:space="preserve">But then the sight that immediately met my eyes is a photo of woman. </w:t>
      </w:r>
      <w:r w:rsidR="006F382A" w:rsidRPr="00E4071E">
        <w:rPr>
          <w:rFonts w:ascii="Times New Roman" w:hAnsi="Times New Roman" w:cs="Times New Roman"/>
          <w:sz w:val="24"/>
        </w:rPr>
        <w:t xml:space="preserve">A kind of established disposition, naturally </w:t>
      </w:r>
      <w:r w:rsidRPr="00E4071E">
        <w:rPr>
          <w:rFonts w:ascii="Times New Roman" w:hAnsi="Times New Roman" w:cs="Times New Roman"/>
          <w:sz w:val="24"/>
        </w:rPr>
        <w:t>penetrating the stationary</w:t>
      </w:r>
      <w:r w:rsidR="006F382A" w:rsidRPr="00E4071E">
        <w:rPr>
          <w:rFonts w:ascii="Times New Roman" w:hAnsi="Times New Roman" w:cs="Times New Roman"/>
          <w:sz w:val="24"/>
        </w:rPr>
        <w:t xml:space="preserve"> portrait, which can be described as uncompromising and accomplished </w:t>
      </w:r>
      <w:r w:rsidRPr="00E4071E">
        <w:rPr>
          <w:rFonts w:ascii="Times New Roman" w:hAnsi="Times New Roman" w:cs="Times New Roman"/>
          <w:sz w:val="24"/>
        </w:rPr>
        <w:t>attracts my attention. I suddenly become interested and take a wild guess on the identity of the woman---she is Lillian Hellman. The label on the right proves that my guess is right. Instead of moving down to read more about the portrait, I go back to the top and notice that the creator of the founder of the exhibition has his/her name appears in black---a low-key for</w:t>
      </w:r>
      <w:r w:rsidR="009F0271" w:rsidRPr="00E4071E">
        <w:rPr>
          <w:rFonts w:ascii="Times New Roman" w:hAnsi="Times New Roman" w:cs="Times New Roman"/>
          <w:sz w:val="24"/>
        </w:rPr>
        <w:t>m, makes me wonder if it reflects</w:t>
      </w:r>
      <w:r w:rsidRPr="00E4071E">
        <w:rPr>
          <w:rFonts w:ascii="Times New Roman" w:hAnsi="Times New Roman" w:cs="Times New Roman"/>
          <w:sz w:val="24"/>
        </w:rPr>
        <w:t xml:space="preserve"> his/her own personality. </w:t>
      </w:r>
    </w:p>
    <w:p w:rsidR="00BA43D2" w:rsidRPr="00E4071E" w:rsidRDefault="00795615" w:rsidP="00326621">
      <w:pPr>
        <w:spacing w:after="100" w:afterAutospacing="1" w:line="480" w:lineRule="auto"/>
        <w:outlineLvl w:val="3"/>
        <w:rPr>
          <w:rFonts w:ascii="Times New Roman" w:hAnsi="Times New Roman" w:cs="Times New Roman"/>
          <w:sz w:val="24"/>
        </w:rPr>
      </w:pPr>
      <w:r w:rsidRPr="00E4071E">
        <w:rPr>
          <w:rFonts w:ascii="Times New Roman" w:hAnsi="Times New Roman" w:cs="Times New Roman"/>
          <w:sz w:val="24"/>
        </w:rPr>
        <w:t>The caption below the</w:t>
      </w:r>
      <w:r w:rsidR="009F0271" w:rsidRPr="00E4071E">
        <w:rPr>
          <w:rFonts w:ascii="Times New Roman" w:hAnsi="Times New Roman" w:cs="Times New Roman"/>
          <w:sz w:val="24"/>
        </w:rPr>
        <w:t xml:space="preserve"> picture is noted to have a delicate brown color that</w:t>
      </w:r>
      <w:r w:rsidR="005423AA" w:rsidRPr="00E4071E">
        <w:rPr>
          <w:rFonts w:ascii="Times New Roman" w:hAnsi="Times New Roman" w:cs="Times New Roman"/>
          <w:sz w:val="24"/>
        </w:rPr>
        <w:t xml:space="preserve"> matches the background pattern. The creator used not only the difference in font size but color as well to distinguish between the description of the picture and the main body paragraph for the entire exhibition. The design of having a portrait of the author of the play before the official start in the exhibit also makes a lot of sense. It grabs the audience’s interest by giving fair amount of background information about a memoir </w:t>
      </w:r>
      <w:r w:rsidR="00BA43D2" w:rsidRPr="00E4071E">
        <w:rPr>
          <w:rFonts w:ascii="Times New Roman" w:hAnsi="Times New Roman" w:cs="Times New Roman"/>
          <w:sz w:val="24"/>
        </w:rPr>
        <w:t xml:space="preserve">of Lillian Hellman </w:t>
      </w:r>
      <w:r w:rsidR="005423AA" w:rsidRPr="00E4071E">
        <w:rPr>
          <w:rFonts w:ascii="Times New Roman" w:hAnsi="Times New Roman" w:cs="Times New Roman"/>
          <w:sz w:val="24"/>
        </w:rPr>
        <w:t xml:space="preserve">and introduces her to be one with extraordinary personality who seemed to have broken the traditional stereotype for women at her time. </w:t>
      </w:r>
      <w:r w:rsidR="00D3687D" w:rsidRPr="00E4071E">
        <w:rPr>
          <w:rFonts w:ascii="Times New Roman" w:hAnsi="Times New Roman" w:cs="Times New Roman"/>
          <w:sz w:val="24"/>
        </w:rPr>
        <w:t xml:space="preserve">Who can be not curious in </w:t>
      </w:r>
      <w:r w:rsidR="00251E2D" w:rsidRPr="00E4071E">
        <w:rPr>
          <w:rFonts w:ascii="Times New Roman" w:hAnsi="Times New Roman" w:cs="Times New Roman"/>
          <w:sz w:val="24"/>
        </w:rPr>
        <w:t xml:space="preserve">rebellious </w:t>
      </w:r>
      <w:r w:rsidR="00D3687D" w:rsidRPr="00E4071E">
        <w:rPr>
          <w:rFonts w:ascii="Times New Roman" w:hAnsi="Times New Roman" w:cs="Times New Roman"/>
          <w:sz w:val="24"/>
        </w:rPr>
        <w:t xml:space="preserve">character?  </w:t>
      </w:r>
    </w:p>
    <w:p w:rsidR="00BA43D2" w:rsidRPr="00E4071E" w:rsidRDefault="00BA43D2" w:rsidP="00326621">
      <w:pPr>
        <w:spacing w:after="100" w:afterAutospacing="1" w:line="480" w:lineRule="auto"/>
        <w:outlineLvl w:val="3"/>
        <w:rPr>
          <w:rFonts w:ascii="Times New Roman" w:hAnsi="Times New Roman" w:cs="Times New Roman"/>
          <w:sz w:val="24"/>
        </w:rPr>
      </w:pPr>
      <w:r w:rsidRPr="00E4071E">
        <w:rPr>
          <w:rFonts w:ascii="Times New Roman" w:hAnsi="Times New Roman" w:cs="Times New Roman"/>
          <w:sz w:val="24"/>
        </w:rPr>
        <w:t xml:space="preserve">The introduction is concise and only offers the essential idea of the play </w:t>
      </w:r>
      <w:r w:rsidRPr="00E4071E">
        <w:rPr>
          <w:rFonts w:ascii="Times New Roman" w:hAnsi="Times New Roman" w:cs="Times New Roman"/>
          <w:i/>
          <w:sz w:val="24"/>
        </w:rPr>
        <w:t>The Little Foxes</w:t>
      </w:r>
      <w:r w:rsidRPr="00E4071E">
        <w:rPr>
          <w:rFonts w:ascii="Times New Roman" w:hAnsi="Times New Roman" w:cs="Times New Roman"/>
          <w:sz w:val="24"/>
        </w:rPr>
        <w:t xml:space="preserve"> without having repetitiou</w:t>
      </w:r>
      <w:r w:rsidR="008919F5" w:rsidRPr="00E4071E">
        <w:rPr>
          <w:rFonts w:ascii="Times New Roman" w:hAnsi="Times New Roman" w:cs="Times New Roman"/>
          <w:sz w:val="24"/>
        </w:rPr>
        <w:t xml:space="preserve">s details that are unnecessary. Direct connection is made from the content of family drama in </w:t>
      </w:r>
      <w:r w:rsidR="008919F5" w:rsidRPr="00E4071E">
        <w:rPr>
          <w:rFonts w:ascii="Times New Roman" w:hAnsi="Times New Roman" w:cs="Times New Roman"/>
          <w:i/>
          <w:sz w:val="24"/>
        </w:rPr>
        <w:t xml:space="preserve">The Little Foxes </w:t>
      </w:r>
      <w:r w:rsidR="00862436" w:rsidRPr="00E4071E">
        <w:rPr>
          <w:rFonts w:ascii="Times New Roman" w:hAnsi="Times New Roman" w:cs="Times New Roman"/>
          <w:sz w:val="24"/>
        </w:rPr>
        <w:t xml:space="preserve">to the social concern that is still prevalent after 70 years since the play was created. </w:t>
      </w:r>
      <w:r w:rsidR="00C33ADE" w:rsidRPr="00E4071E">
        <w:rPr>
          <w:rFonts w:ascii="Times New Roman" w:hAnsi="Times New Roman" w:cs="Times New Roman"/>
          <w:sz w:val="24"/>
        </w:rPr>
        <w:t>I can tell that creator interprets the play completely in her own understanding that it would be hard to believe any critics before link</w:t>
      </w:r>
      <w:r w:rsidR="0069531D" w:rsidRPr="00E4071E">
        <w:rPr>
          <w:rFonts w:ascii="Times New Roman" w:hAnsi="Times New Roman" w:cs="Times New Roman"/>
          <w:sz w:val="24"/>
        </w:rPr>
        <w:t xml:space="preserve"> the gender inequality with an avaricious family. At this point, however, I still hardly know anything about </w:t>
      </w:r>
      <w:r w:rsidR="0069531D" w:rsidRPr="00E4071E">
        <w:rPr>
          <w:rFonts w:ascii="Times New Roman" w:hAnsi="Times New Roman" w:cs="Times New Roman"/>
          <w:i/>
          <w:sz w:val="24"/>
        </w:rPr>
        <w:t xml:space="preserve">The Little Foxes </w:t>
      </w:r>
      <w:r w:rsidR="0069531D" w:rsidRPr="00E4071E">
        <w:rPr>
          <w:rFonts w:ascii="Times New Roman" w:hAnsi="Times New Roman" w:cs="Times New Roman"/>
          <w:sz w:val="24"/>
        </w:rPr>
        <w:t xml:space="preserve">except for it is about a complicated family. </w:t>
      </w:r>
    </w:p>
    <w:p w:rsidR="00827FDD" w:rsidRDefault="0069531D" w:rsidP="00326621">
      <w:pPr>
        <w:spacing w:after="100" w:afterAutospacing="1" w:line="480" w:lineRule="auto"/>
        <w:outlineLvl w:val="3"/>
        <w:rPr>
          <w:rFonts w:ascii="Times New Roman" w:hAnsi="Times New Roman" w:cs="Times New Roman"/>
          <w:sz w:val="24"/>
        </w:rPr>
      </w:pPr>
      <w:r w:rsidRPr="00E4071E">
        <w:rPr>
          <w:rFonts w:ascii="Times New Roman" w:hAnsi="Times New Roman" w:cs="Times New Roman"/>
          <w:sz w:val="24"/>
        </w:rPr>
        <w:lastRenderedPageBreak/>
        <w:t xml:space="preserve">But I just cannot stop being curious about the rest of the exhibition as I moved down the next section which the creator starts to acknowledge the audience with the history of the Great Depression and how gender inequality day by day was shaped </w:t>
      </w:r>
      <w:r w:rsidR="00442F3F" w:rsidRPr="00E4071E">
        <w:rPr>
          <w:rFonts w:ascii="Times New Roman" w:hAnsi="Times New Roman" w:cs="Times New Roman"/>
          <w:sz w:val="24"/>
        </w:rPr>
        <w:t xml:space="preserve">to be </w:t>
      </w:r>
      <w:r w:rsidRPr="00E4071E">
        <w:rPr>
          <w:rFonts w:ascii="Times New Roman" w:hAnsi="Times New Roman" w:cs="Times New Roman"/>
          <w:sz w:val="24"/>
        </w:rPr>
        <w:t xml:space="preserve">a more prominent social problem. </w:t>
      </w:r>
      <w:r w:rsidR="00442F3F" w:rsidRPr="00E4071E">
        <w:rPr>
          <w:rFonts w:ascii="Times New Roman" w:hAnsi="Times New Roman" w:cs="Times New Roman"/>
          <w:sz w:val="24"/>
        </w:rPr>
        <w:t>The analysis of the gender roles naturally leads me to look upon the nowadays division of household</w:t>
      </w:r>
      <w:r w:rsidR="00117C14">
        <w:rPr>
          <w:rFonts w:ascii="Times New Roman" w:hAnsi="Times New Roman" w:cs="Times New Roman"/>
          <w:sz w:val="24"/>
        </w:rPr>
        <w:t xml:space="preserve"> labor in a more objective way. Not until I </w:t>
      </w:r>
      <w:r w:rsidR="003C3F3A">
        <w:rPr>
          <w:rFonts w:ascii="Times New Roman" w:hAnsi="Times New Roman" w:cs="Times New Roman"/>
          <w:sz w:val="24"/>
        </w:rPr>
        <w:t xml:space="preserve">read though the context did I realize that though the social stereotype imposes more pressure to raise the family on men, the women, in fact, are the ones expected to undertake not only the housework but also jobs outside. </w:t>
      </w:r>
      <w:r w:rsidR="00827FDD">
        <w:rPr>
          <w:rFonts w:ascii="Times New Roman" w:hAnsi="Times New Roman" w:cs="Times New Roman"/>
          <w:sz w:val="24"/>
        </w:rPr>
        <w:t xml:space="preserve">The introduction is paving the path for the audience to further gain empathy of the positions of women back in time. I started to get a little sense of where the hatred and rage came from. At the end of the intro, the theme of the exhibition is clearly revealed. I am ready to learn more about how the characters in </w:t>
      </w:r>
      <w:r w:rsidR="00827FDD" w:rsidRPr="00827FDD">
        <w:rPr>
          <w:rFonts w:ascii="Times New Roman" w:hAnsi="Times New Roman" w:cs="Times New Roman"/>
          <w:i/>
          <w:sz w:val="24"/>
        </w:rPr>
        <w:t>The Little Foxes</w:t>
      </w:r>
      <w:r w:rsidR="00827FDD">
        <w:rPr>
          <w:rFonts w:ascii="Times New Roman" w:hAnsi="Times New Roman" w:cs="Times New Roman"/>
          <w:sz w:val="24"/>
        </w:rPr>
        <w:t xml:space="preserve"> could microscope the social concern I care about as well.</w:t>
      </w:r>
    </w:p>
    <w:p w:rsidR="00D31024" w:rsidRDefault="00827FDD" w:rsidP="00326621">
      <w:pPr>
        <w:spacing w:after="100" w:afterAutospacing="1" w:line="480" w:lineRule="auto"/>
        <w:outlineLvl w:val="3"/>
        <w:rPr>
          <w:rFonts w:ascii="Times New Roman" w:hAnsi="Times New Roman" w:cs="Times New Roman"/>
          <w:sz w:val="24"/>
        </w:rPr>
      </w:pPr>
      <w:r>
        <w:rPr>
          <w:rFonts w:ascii="Times New Roman" w:hAnsi="Times New Roman" w:cs="Times New Roman"/>
          <w:sz w:val="24"/>
        </w:rPr>
        <w:t xml:space="preserve">The creator could’ve have a better format for the upcoming picture if there’s not gap between the picture and the background. </w:t>
      </w:r>
      <w:r w:rsidR="00600FE0">
        <w:rPr>
          <w:rFonts w:ascii="Times New Roman" w:hAnsi="Times New Roman" w:cs="Times New Roman"/>
          <w:sz w:val="24"/>
        </w:rPr>
        <w:t>But still the use of a page of an antiquated newspaper with picture of a woman occupying half of the sheet implies the advent of more intriguing histo</w:t>
      </w:r>
      <w:r w:rsidR="00F731B4">
        <w:rPr>
          <w:rFonts w:ascii="Times New Roman" w:hAnsi="Times New Roman" w:cs="Times New Roman"/>
          <w:sz w:val="24"/>
        </w:rPr>
        <w:t xml:space="preserve">ric stories, which keep me hooked. The title on the newspaper page </w:t>
      </w:r>
      <w:r w:rsidR="00F30D0C">
        <w:rPr>
          <w:rFonts w:ascii="Times New Roman" w:hAnsi="Times New Roman" w:cs="Times New Roman"/>
          <w:sz w:val="24"/>
        </w:rPr>
        <w:t>“‘Working Wife’ Loses U.W Faculty Berth” is apparently lamp</w:t>
      </w:r>
      <w:r w:rsidR="00346C80">
        <w:rPr>
          <w:rFonts w:ascii="Times New Roman" w:hAnsi="Times New Roman" w:cs="Times New Roman"/>
          <w:sz w:val="24"/>
        </w:rPr>
        <w:t>ooning the social value opposite to “working wife”</w:t>
      </w:r>
      <w:r w:rsidR="00F30D0C">
        <w:rPr>
          <w:rFonts w:ascii="Times New Roman" w:hAnsi="Times New Roman" w:cs="Times New Roman"/>
          <w:sz w:val="24"/>
        </w:rPr>
        <w:t xml:space="preserve">. Under the picture of the dismissed female university professor, it said protests were triggered by the unemployment. Captions below provides more detailed introduction of the author of the article---a male professor who chose to stand up for his co-worker. I cannot stop admiring his braveness to </w:t>
      </w:r>
      <w:r w:rsidR="006C0EAD">
        <w:rPr>
          <w:rFonts w:ascii="Times New Roman" w:hAnsi="Times New Roman" w:cs="Times New Roman"/>
          <w:sz w:val="24"/>
        </w:rPr>
        <w:t>be a firmed minority who did not follow the mainstream idea and held on to wh</w:t>
      </w:r>
      <w:r w:rsidR="00346C80">
        <w:rPr>
          <w:rFonts w:ascii="Times New Roman" w:hAnsi="Times New Roman" w:cs="Times New Roman"/>
          <w:sz w:val="24"/>
        </w:rPr>
        <w:t xml:space="preserve">at he thought was right, very similar to Lillian Hellman. </w:t>
      </w:r>
    </w:p>
    <w:p w:rsidR="00346C80" w:rsidRDefault="00346C80" w:rsidP="00326621">
      <w:pPr>
        <w:spacing w:after="100" w:afterAutospacing="1" w:line="480" w:lineRule="auto"/>
        <w:outlineLvl w:val="3"/>
        <w:rPr>
          <w:rFonts w:ascii="Times New Roman" w:hAnsi="Times New Roman" w:cs="Times New Roman"/>
          <w:sz w:val="24"/>
        </w:rPr>
      </w:pPr>
      <w:r>
        <w:rPr>
          <w:rFonts w:ascii="Times New Roman" w:hAnsi="Times New Roman" w:cs="Times New Roman"/>
          <w:sz w:val="24"/>
        </w:rPr>
        <w:lastRenderedPageBreak/>
        <w:t xml:space="preserve">The caption goes deeper into listing the poor jobs women were illegally offered at the time. Seeing the jobs being described as low-paid and exhausting, sympathy and anger are accumulating inside of me as I picture myself to be the women’s plight. It becomes evident that the evil sides in human nature will eventually be released. </w:t>
      </w:r>
      <w:r w:rsidR="008B5611">
        <w:rPr>
          <w:rFonts w:ascii="Times New Roman" w:hAnsi="Times New Roman" w:cs="Times New Roman"/>
          <w:sz w:val="24"/>
        </w:rPr>
        <w:t xml:space="preserve">Shortly after, the first character of </w:t>
      </w:r>
      <w:r w:rsidR="008B5611" w:rsidRPr="008B5611">
        <w:rPr>
          <w:rFonts w:ascii="Times New Roman" w:hAnsi="Times New Roman" w:cs="Times New Roman"/>
          <w:i/>
          <w:sz w:val="24"/>
        </w:rPr>
        <w:t>The Little Foxes</w:t>
      </w:r>
      <w:r w:rsidR="008B5611">
        <w:rPr>
          <w:rFonts w:ascii="Times New Roman" w:hAnsi="Times New Roman" w:cs="Times New Roman"/>
          <w:sz w:val="24"/>
        </w:rPr>
        <w:t xml:space="preserve"> is introduced---the greedy Regina. She must be the villain in the drama. But the creator the exhibition has already laid out all the information to speak for her avaricious characteristic that I almost feel sorry for her instead of simply holding loath. </w:t>
      </w:r>
    </w:p>
    <w:p w:rsidR="009C2878" w:rsidRDefault="008B5611" w:rsidP="00326621">
      <w:pPr>
        <w:spacing w:after="100" w:afterAutospacing="1" w:line="480" w:lineRule="auto"/>
        <w:outlineLvl w:val="3"/>
        <w:rPr>
          <w:rFonts w:ascii="Times New Roman" w:hAnsi="Times New Roman" w:cs="Times New Roman"/>
          <w:sz w:val="24"/>
        </w:rPr>
      </w:pPr>
      <w:r>
        <w:rPr>
          <w:rFonts w:ascii="Times New Roman" w:hAnsi="Times New Roman" w:cs="Times New Roman"/>
          <w:sz w:val="24"/>
        </w:rPr>
        <w:t>A paragraph of connection between the pictures kicks in again as the exhibition continues.</w:t>
      </w:r>
      <w:r w:rsidR="00F01220">
        <w:rPr>
          <w:rFonts w:ascii="Times New Roman" w:hAnsi="Times New Roman" w:cs="Times New Roman"/>
          <w:sz w:val="24"/>
        </w:rPr>
        <w:t xml:space="preserve"> To my little surprise, it does not go on with more introduction about Regina. Instead, her brother </w:t>
      </w:r>
      <w:r w:rsidR="009C2878">
        <w:rPr>
          <w:rFonts w:ascii="Times New Roman" w:hAnsi="Times New Roman" w:cs="Times New Roman"/>
          <w:sz w:val="24"/>
        </w:rPr>
        <w:t xml:space="preserve">Oscar </w:t>
      </w:r>
      <w:r w:rsidR="00F01220">
        <w:rPr>
          <w:rFonts w:ascii="Times New Roman" w:hAnsi="Times New Roman" w:cs="Times New Roman"/>
          <w:sz w:val="24"/>
        </w:rPr>
        <w:t>is then introduced, to be an even worse char</w:t>
      </w:r>
      <w:r w:rsidR="009C2878">
        <w:rPr>
          <w:rFonts w:ascii="Times New Roman" w:hAnsi="Times New Roman" w:cs="Times New Roman"/>
          <w:sz w:val="24"/>
        </w:rPr>
        <w:t>acter, which leads me</w:t>
      </w:r>
      <w:r w:rsidR="00F01220">
        <w:rPr>
          <w:rFonts w:ascii="Times New Roman" w:hAnsi="Times New Roman" w:cs="Times New Roman"/>
          <w:sz w:val="24"/>
        </w:rPr>
        <w:t xml:space="preserve"> to unconsciously </w:t>
      </w:r>
      <w:r w:rsidR="009C2878">
        <w:rPr>
          <w:rFonts w:ascii="Times New Roman" w:hAnsi="Times New Roman" w:cs="Times New Roman"/>
          <w:sz w:val="24"/>
        </w:rPr>
        <w:t xml:space="preserve">pull down the corner of my mouth to express the pity for the hopeless family. Oscar is set to reinforce the stereotypes of the society that he is the extreme representative of male domination. The use of the term “nothing but…” subtly describes the ruthlessness of Oscar. The curator used the most concise words to account the purpose of Oscar marrying Birdy which is obtaining her family property. </w:t>
      </w:r>
    </w:p>
    <w:p w:rsidR="009C2878" w:rsidRDefault="009C2878" w:rsidP="00326621">
      <w:pPr>
        <w:spacing w:after="100" w:afterAutospacing="1" w:line="480" w:lineRule="auto"/>
        <w:outlineLvl w:val="3"/>
        <w:rPr>
          <w:rFonts w:ascii="Times New Roman" w:hAnsi="Times New Roman" w:cs="Times New Roman"/>
          <w:sz w:val="24"/>
        </w:rPr>
      </w:pPr>
      <w:r>
        <w:rPr>
          <w:rFonts w:ascii="Times New Roman" w:hAnsi="Times New Roman" w:cs="Times New Roman"/>
          <w:sz w:val="24"/>
        </w:rPr>
        <w:t>As if the curator feels like the audience is not yet exposed to enough of how incurable the Giddens family is, the video coming subsequently shows a petulant scene of Osca</w:t>
      </w:r>
      <w:r w:rsidR="00C83EF3">
        <w:rPr>
          <w:rFonts w:ascii="Times New Roman" w:hAnsi="Times New Roman" w:cs="Times New Roman"/>
          <w:sz w:val="24"/>
        </w:rPr>
        <w:t xml:space="preserve">r yelling and punishing </w:t>
      </w:r>
      <w:r>
        <w:rPr>
          <w:rFonts w:ascii="Times New Roman" w:hAnsi="Times New Roman" w:cs="Times New Roman"/>
          <w:sz w:val="24"/>
        </w:rPr>
        <w:t xml:space="preserve">his wife, vividly presents the contrast between violent Oscar and innocent Birdy. </w:t>
      </w:r>
      <w:r w:rsidR="006B4020">
        <w:rPr>
          <w:rFonts w:ascii="Times New Roman" w:hAnsi="Times New Roman" w:cs="Times New Roman"/>
          <w:sz w:val="24"/>
        </w:rPr>
        <w:t xml:space="preserve">From my perspective, the video clip is not from a delicate play and it is not shown in high quality. However, it does its job of presenting the ridiculous family drama. </w:t>
      </w:r>
      <w:r w:rsidR="007A0D77">
        <w:rPr>
          <w:rFonts w:ascii="Times New Roman" w:hAnsi="Times New Roman" w:cs="Times New Roman" w:hint="eastAsia"/>
          <w:sz w:val="24"/>
        </w:rPr>
        <w:t>The</w:t>
      </w:r>
      <w:r w:rsidR="007A0D77">
        <w:rPr>
          <w:rFonts w:ascii="Times New Roman" w:hAnsi="Times New Roman" w:cs="Times New Roman"/>
          <w:sz w:val="24"/>
        </w:rPr>
        <w:t xml:space="preserve"> attitude of Oscar treating Birdy is astonishing in the video that my outlook and sense of value does not accept it at all. Not being able to catch every line the actors said, I move on to reading the captions from which I am </w:t>
      </w:r>
      <w:r w:rsidR="007A0D77">
        <w:rPr>
          <w:rFonts w:ascii="Times New Roman" w:hAnsi="Times New Roman" w:cs="Times New Roman"/>
          <w:sz w:val="24"/>
        </w:rPr>
        <w:lastRenderedPageBreak/>
        <w:t xml:space="preserve">acknowledged with more refreshing melodrama. Oscar and Regina was not satisfied with screwing up their own lives and wanted to set up marriages for their children to gain whatever they want. </w:t>
      </w:r>
      <w:r w:rsidR="00EB1E25">
        <w:rPr>
          <w:rFonts w:ascii="Times New Roman" w:hAnsi="Times New Roman" w:cs="Times New Roman"/>
          <w:sz w:val="24"/>
        </w:rPr>
        <w:t xml:space="preserve">Up to this point, nothing can exculpate the head of this conspirator Regina, not even the cruel condition for women. </w:t>
      </w:r>
      <w:r w:rsidR="00C772B7">
        <w:rPr>
          <w:rFonts w:ascii="Times New Roman" w:hAnsi="Times New Roman" w:cs="Times New Roman"/>
          <w:sz w:val="24"/>
        </w:rPr>
        <w:t>Upon</w:t>
      </w:r>
      <w:r w:rsidR="00907256">
        <w:rPr>
          <w:rFonts w:ascii="Times New Roman" w:hAnsi="Times New Roman" w:cs="Times New Roman"/>
          <w:sz w:val="24"/>
        </w:rPr>
        <w:t xml:space="preserve"> the irreversible greed within Giddens family, the curator concludes her compassion for the bad guy that their lives will be forever lack of the most precious thing to us---love. </w:t>
      </w:r>
    </w:p>
    <w:p w:rsidR="00C772B7" w:rsidRDefault="00C772B7" w:rsidP="00326621">
      <w:pPr>
        <w:spacing w:after="100" w:afterAutospacing="1" w:line="480" w:lineRule="auto"/>
        <w:outlineLvl w:val="3"/>
        <w:rPr>
          <w:rFonts w:ascii="Times New Roman" w:hAnsi="Times New Roman" w:cs="Times New Roman"/>
          <w:sz w:val="24"/>
        </w:rPr>
      </w:pPr>
      <w:r>
        <w:rPr>
          <w:rFonts w:ascii="Times New Roman" w:hAnsi="Times New Roman" w:cs="Times New Roman"/>
          <w:sz w:val="24"/>
        </w:rPr>
        <w:t xml:space="preserve">The transition paragraph afterward brings up a relatively new term to me called “intimate partner violence” (IPV). The literal meaning of IPV as I understand, accurately captures what happened in the plot of </w:t>
      </w:r>
      <w:r w:rsidRPr="00C772B7">
        <w:rPr>
          <w:rFonts w:ascii="Times New Roman" w:hAnsi="Times New Roman" w:cs="Times New Roman"/>
          <w:i/>
          <w:sz w:val="24"/>
        </w:rPr>
        <w:t>The Little Foxes</w:t>
      </w:r>
      <w:r>
        <w:rPr>
          <w:rFonts w:ascii="Times New Roman" w:hAnsi="Times New Roman" w:cs="Times New Roman"/>
          <w:sz w:val="24"/>
        </w:rPr>
        <w:t xml:space="preserve"> presented above. But unfortunately, just like I never heard the term before I read this paragraph, this issue was not in the range of public discussion eighty years ago. </w:t>
      </w:r>
      <w:r w:rsidR="00F57201">
        <w:rPr>
          <w:rFonts w:ascii="Times New Roman" w:hAnsi="Times New Roman" w:cs="Times New Roman"/>
          <w:sz w:val="24"/>
        </w:rPr>
        <w:t>The growing pain of feeling the unspea</w:t>
      </w:r>
      <w:r w:rsidR="00310AF1">
        <w:rPr>
          <w:rFonts w:ascii="Times New Roman" w:hAnsi="Times New Roman" w:cs="Times New Roman"/>
          <w:sz w:val="24"/>
        </w:rPr>
        <w:t xml:space="preserve">kable abuse continue to hit me. </w:t>
      </w:r>
    </w:p>
    <w:p w:rsidR="00F57201" w:rsidRDefault="004C0805" w:rsidP="00326621">
      <w:pPr>
        <w:spacing w:after="100" w:afterAutospacing="1" w:line="480" w:lineRule="auto"/>
        <w:outlineLvl w:val="3"/>
        <w:rPr>
          <w:rFonts w:ascii="Times New Roman" w:hAnsi="Times New Roman" w:cs="Times New Roman"/>
          <w:sz w:val="24"/>
        </w:rPr>
      </w:pPr>
      <w:r>
        <w:rPr>
          <w:rFonts w:ascii="Times New Roman" w:hAnsi="Times New Roman" w:cs="Times New Roman"/>
          <w:sz w:val="24"/>
        </w:rPr>
        <w:t xml:space="preserve">The proceeding photograph renders visual impact with the face of a lost woman holding two children. Her face self-explains the hard life she is living. </w:t>
      </w:r>
      <w:r w:rsidR="003B066A">
        <w:rPr>
          <w:rFonts w:ascii="Times New Roman" w:hAnsi="Times New Roman" w:cs="Times New Roman"/>
          <w:sz w:val="24"/>
        </w:rPr>
        <w:t>All I see is hopelessness in her confused eyes. The curator uncovers the background story of this photo taken in 1936, revealing the ugly social trend during w</w:t>
      </w:r>
      <w:r w:rsidR="00CC0F9E">
        <w:rPr>
          <w:rFonts w:ascii="Times New Roman" w:hAnsi="Times New Roman" w:cs="Times New Roman"/>
          <w:sz w:val="24"/>
        </w:rPr>
        <w:t xml:space="preserve">hich countless men unscrupulously applied violence to their partners. </w:t>
      </w:r>
      <w:r w:rsidR="00A213DB">
        <w:rPr>
          <w:rFonts w:ascii="Times New Roman" w:hAnsi="Times New Roman" w:cs="Times New Roman"/>
          <w:sz w:val="24"/>
        </w:rPr>
        <w:t>By presenting the fact that countless un</w:t>
      </w:r>
      <w:r w:rsidR="00CC0F9E">
        <w:rPr>
          <w:rFonts w:ascii="Times New Roman" w:hAnsi="Times New Roman" w:cs="Times New Roman"/>
          <w:sz w:val="24"/>
        </w:rPr>
        <w:t xml:space="preserve">planned </w:t>
      </w:r>
      <w:r w:rsidR="00A213DB">
        <w:rPr>
          <w:rFonts w:ascii="Times New Roman" w:hAnsi="Times New Roman" w:cs="Times New Roman"/>
          <w:sz w:val="24"/>
        </w:rPr>
        <w:t>or undesired children became huge burden of the women who got raped by irresponsible husbands, the curator draws the audience to the derivation of the desperate situation of women</w:t>
      </w:r>
      <w:r w:rsidR="00823741">
        <w:rPr>
          <w:rFonts w:ascii="Times New Roman" w:hAnsi="Times New Roman" w:cs="Times New Roman"/>
          <w:sz w:val="24"/>
        </w:rPr>
        <w:t xml:space="preserve">---the seamy side of human nature. </w:t>
      </w:r>
      <w:r w:rsidR="00CB7550">
        <w:rPr>
          <w:rFonts w:ascii="Times New Roman" w:hAnsi="Times New Roman" w:cs="Times New Roman"/>
          <w:sz w:val="24"/>
        </w:rPr>
        <w:t xml:space="preserve">Therefore, the theme of greed in </w:t>
      </w:r>
      <w:r w:rsidR="00CB7550" w:rsidRPr="00C772B7">
        <w:rPr>
          <w:rFonts w:ascii="Times New Roman" w:hAnsi="Times New Roman" w:cs="Times New Roman"/>
          <w:i/>
          <w:sz w:val="24"/>
        </w:rPr>
        <w:t>The Little Foxes</w:t>
      </w:r>
      <w:r w:rsidR="00CB7550">
        <w:rPr>
          <w:rFonts w:ascii="Times New Roman" w:hAnsi="Times New Roman" w:cs="Times New Roman"/>
          <w:i/>
          <w:sz w:val="24"/>
        </w:rPr>
        <w:t xml:space="preserve"> </w:t>
      </w:r>
      <w:r w:rsidR="00CB7550">
        <w:rPr>
          <w:rFonts w:ascii="Times New Roman" w:hAnsi="Times New Roman" w:cs="Times New Roman"/>
          <w:sz w:val="24"/>
        </w:rPr>
        <w:t xml:space="preserve">is well explained by the accumulated gender inequality. I am impressed by the connection the curator created between the social issue in reality and the “barely related” twisted personality of the characters in the play. </w:t>
      </w:r>
    </w:p>
    <w:p w:rsidR="00310AF1" w:rsidRDefault="00310AF1" w:rsidP="00326621">
      <w:pPr>
        <w:spacing w:after="100" w:afterAutospacing="1" w:line="480" w:lineRule="auto"/>
        <w:outlineLvl w:val="3"/>
        <w:rPr>
          <w:rFonts w:ascii="Times New Roman" w:hAnsi="Times New Roman" w:cs="Times New Roman"/>
          <w:sz w:val="24"/>
        </w:rPr>
      </w:pPr>
      <w:r>
        <w:rPr>
          <w:rFonts w:ascii="Times New Roman" w:hAnsi="Times New Roman" w:cs="Times New Roman"/>
          <w:sz w:val="24"/>
        </w:rPr>
        <w:lastRenderedPageBreak/>
        <w:t xml:space="preserve">After the information boom accompanied by the completely new </w:t>
      </w:r>
      <w:r w:rsidR="00084298">
        <w:rPr>
          <w:rFonts w:ascii="Times New Roman" w:hAnsi="Times New Roman" w:cs="Times New Roman"/>
          <w:sz w:val="24"/>
        </w:rPr>
        <w:t xml:space="preserve">concepts, I am feeling a little bit overwhelmed. </w:t>
      </w:r>
      <w:r w:rsidR="00D54EB9">
        <w:rPr>
          <w:rFonts w:ascii="Times New Roman" w:hAnsi="Times New Roman" w:cs="Times New Roman"/>
          <w:sz w:val="24"/>
        </w:rPr>
        <w:t xml:space="preserve">As if the curator foresees my exhaustion, she designs to have the last coming up artifact being a gentle on. It is the front cover of </w:t>
      </w:r>
      <w:r w:rsidR="00D54EB9">
        <w:rPr>
          <w:rStyle w:val="apple-converted-space"/>
          <w:rFonts w:ascii="Arial" w:hAnsi="Arial" w:cs="Arial"/>
          <w:color w:val="000000"/>
          <w:sz w:val="21"/>
          <w:szCs w:val="21"/>
          <w:shd w:val="clear" w:color="auto" w:fill="FFFFFF"/>
        </w:rPr>
        <w:t> </w:t>
      </w:r>
      <w:r w:rsidR="00D54EB9">
        <w:rPr>
          <w:rStyle w:val="apple-converted-space"/>
          <w:rFonts w:ascii="Arial" w:hAnsi="Arial" w:cs="Arial"/>
          <w:color w:val="000000"/>
          <w:sz w:val="21"/>
          <w:szCs w:val="21"/>
          <w:shd w:val="clear" w:color="auto" w:fill="FFFFFF"/>
        </w:rPr>
        <w:t xml:space="preserve">the version of </w:t>
      </w:r>
      <w:r w:rsidR="00D54EB9" w:rsidRPr="00C772B7">
        <w:rPr>
          <w:rFonts w:ascii="Times New Roman" w:hAnsi="Times New Roman" w:cs="Times New Roman"/>
          <w:i/>
          <w:sz w:val="24"/>
        </w:rPr>
        <w:t>The Little Foxes</w:t>
      </w:r>
      <w:r w:rsidR="00D54EB9">
        <w:rPr>
          <w:rFonts w:ascii="Times New Roman" w:hAnsi="Times New Roman" w:cs="Times New Roman"/>
          <w:i/>
          <w:sz w:val="24"/>
        </w:rPr>
        <w:t xml:space="preserve"> </w:t>
      </w:r>
      <w:r w:rsidR="00D54EB9">
        <w:rPr>
          <w:rFonts w:ascii="Times New Roman" w:hAnsi="Times New Roman" w:cs="Times New Roman"/>
          <w:sz w:val="24"/>
        </w:rPr>
        <w:t>came out in 1967 she found at Emory’</w:t>
      </w:r>
      <w:r w:rsidR="00326621">
        <w:rPr>
          <w:rFonts w:ascii="Times New Roman" w:hAnsi="Times New Roman" w:cs="Times New Roman"/>
          <w:sz w:val="24"/>
        </w:rPr>
        <w:t xml:space="preserve">s Rose Library. Reading through her comparison between the original version and the 1967 version of the play, I get the idea of her choosing it among the numerous </w:t>
      </w:r>
      <w:r w:rsidR="00237CF8">
        <w:rPr>
          <w:rFonts w:ascii="Times New Roman" w:hAnsi="Times New Roman" w:cs="Times New Roman"/>
          <w:sz w:val="24"/>
        </w:rPr>
        <w:t>e</w:t>
      </w:r>
      <w:bookmarkStart w:id="1" w:name="_GoBack"/>
      <w:bookmarkEnd w:id="1"/>
      <w:r w:rsidR="00237CF8">
        <w:rPr>
          <w:rFonts w:ascii="Times New Roman" w:hAnsi="Times New Roman" w:cs="Times New Roman"/>
          <w:sz w:val="24"/>
        </w:rPr>
        <w:t xml:space="preserve">ditions in particular---it mixed the prominence of character design and the historical background to an upgraded level. The simple picture of a “random” cover carries the curator’s meticulous filtration and consideration. </w:t>
      </w:r>
    </w:p>
    <w:p w:rsidR="00DB17F4" w:rsidRPr="00DB17F4" w:rsidRDefault="00AE13FA" w:rsidP="00DB17F4">
      <w:pPr>
        <w:pStyle w:val="NormalWeb"/>
        <w:shd w:val="clear" w:color="auto" w:fill="FFFFFF"/>
        <w:spacing w:before="0" w:beforeAutospacing="0" w:after="0" w:afterAutospacing="0" w:line="480" w:lineRule="auto"/>
      </w:pPr>
      <w:r>
        <w:t xml:space="preserve">The exhibit ends with the summary of the final destiny of characters in the play. It is somehow relaxing to see that Regina though gained everything she desired—power and money, lost the whole world---love, respect and family. </w:t>
      </w:r>
      <w:r w:rsidR="00BD4688">
        <w:t xml:space="preserve">It’s a relief to know that most of us are still wealthier than Regina, spiritually and emotionally. With the appreciation to the loving friends and families I have, </w:t>
      </w:r>
      <w:r w:rsidR="00BD4688">
        <w:rPr>
          <w:rFonts w:hint="eastAsia"/>
        </w:rPr>
        <w:t>I</w:t>
      </w:r>
      <w:r w:rsidR="00BD4688">
        <w:t xml:space="preserve"> start to take gender inequality a serious problem as well. The very last sentence of the exhibit is a question with great felicity. </w:t>
      </w:r>
      <w:r w:rsidR="00DB17F4">
        <w:t>“</w:t>
      </w:r>
      <w:r w:rsidR="00DB17F4" w:rsidRPr="00DB17F4">
        <w:t>H</w:t>
      </w:r>
      <w:r w:rsidR="00DB17F4" w:rsidRPr="00DB17F4">
        <w:t>ow can we outdo our bit to f</w:t>
      </w:r>
      <w:r w:rsidR="00DB17F4">
        <w:t>ight against gender inequality?” ---the exhibit is just put to a pause and will be continued whenever audien</w:t>
      </w:r>
      <w:r w:rsidR="006C6177">
        <w:t xml:space="preserve">ce raise this question </w:t>
      </w:r>
      <w:r w:rsidR="00DB17F4">
        <w:t xml:space="preserve">to themselves. </w:t>
      </w:r>
    </w:p>
    <w:p w:rsidR="00237CF8" w:rsidRPr="00D54EB9" w:rsidRDefault="00237CF8" w:rsidP="00326621">
      <w:pPr>
        <w:spacing w:after="100" w:afterAutospacing="1" w:line="480" w:lineRule="auto"/>
        <w:outlineLvl w:val="3"/>
        <w:rPr>
          <w:rFonts w:ascii="Times New Roman" w:hAnsi="Times New Roman" w:cs="Times New Roman"/>
          <w:sz w:val="24"/>
        </w:rPr>
      </w:pPr>
    </w:p>
    <w:p w:rsidR="00C772B7" w:rsidRDefault="00C772B7" w:rsidP="00326621">
      <w:pPr>
        <w:spacing w:after="100" w:afterAutospacing="1" w:line="480" w:lineRule="auto"/>
        <w:outlineLvl w:val="3"/>
        <w:rPr>
          <w:rFonts w:ascii="Times New Roman" w:hAnsi="Times New Roman" w:cs="Times New Roman"/>
          <w:sz w:val="24"/>
        </w:rPr>
      </w:pPr>
    </w:p>
    <w:p w:rsidR="008B5611" w:rsidRPr="00F731B4" w:rsidRDefault="008B5611" w:rsidP="00326621">
      <w:pPr>
        <w:spacing w:after="100" w:afterAutospacing="1" w:line="480" w:lineRule="auto"/>
        <w:outlineLvl w:val="3"/>
        <w:rPr>
          <w:rFonts w:ascii="Times New Roman" w:hAnsi="Times New Roman" w:cs="Times New Roman"/>
          <w:sz w:val="24"/>
        </w:rPr>
      </w:pPr>
    </w:p>
    <w:p w:rsidR="000B7B4B" w:rsidRPr="00E4071E" w:rsidRDefault="000B7B4B" w:rsidP="006C6177">
      <w:pPr>
        <w:spacing w:after="100" w:afterAutospacing="1" w:line="480" w:lineRule="auto"/>
        <w:outlineLvl w:val="3"/>
        <w:rPr>
          <w:rFonts w:ascii="Times New Roman" w:hAnsi="Times New Roman" w:cs="Times New Roman"/>
          <w:sz w:val="24"/>
        </w:rPr>
      </w:pPr>
    </w:p>
    <w:p w:rsidR="0071561F" w:rsidRPr="00E4071E" w:rsidRDefault="006B7F06" w:rsidP="00326621">
      <w:pPr>
        <w:spacing w:after="100" w:afterAutospacing="1" w:line="480" w:lineRule="auto"/>
        <w:rPr>
          <w:rFonts w:ascii="Times New Roman" w:hAnsi="Times New Roman" w:cs="Times New Roman"/>
        </w:rPr>
      </w:pPr>
    </w:p>
    <w:sectPr w:rsidR="0071561F" w:rsidRPr="00E4071E" w:rsidSect="000B7B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F06" w:rsidRDefault="006B7F06" w:rsidP="000B7B4B">
      <w:pPr>
        <w:spacing w:after="0" w:line="240" w:lineRule="auto"/>
      </w:pPr>
      <w:r>
        <w:separator/>
      </w:r>
    </w:p>
  </w:endnote>
  <w:endnote w:type="continuationSeparator" w:id="0">
    <w:p w:rsidR="006B7F06" w:rsidRDefault="006B7F06" w:rsidP="000B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F06" w:rsidRDefault="006B7F06" w:rsidP="000B7B4B">
      <w:pPr>
        <w:spacing w:after="0" w:line="240" w:lineRule="auto"/>
      </w:pPr>
      <w:r>
        <w:separator/>
      </w:r>
    </w:p>
  </w:footnote>
  <w:footnote w:type="continuationSeparator" w:id="0">
    <w:p w:rsidR="006B7F06" w:rsidRDefault="006B7F06" w:rsidP="000B7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550" w:rsidRDefault="00CB7550">
    <w:pPr>
      <w:pStyle w:val="Header"/>
      <w:jc w:val="right"/>
    </w:pPr>
    <w:r>
      <w:t xml:space="preserve">Jiawen Zhang (Jemma) </w:t>
    </w:r>
    <w:sdt>
      <w:sdtPr>
        <w:id w:val="15725496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C6177">
          <w:rPr>
            <w:noProof/>
          </w:rPr>
          <w:t>6</w:t>
        </w:r>
        <w:r>
          <w:rPr>
            <w:noProof/>
          </w:rPr>
          <w:fldChar w:fldCharType="end"/>
        </w:r>
      </w:sdtContent>
    </w:sdt>
  </w:p>
  <w:p w:rsidR="00442F3F" w:rsidRDefault="00442F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825"/>
    <w:rsid w:val="0001725C"/>
    <w:rsid w:val="0002263F"/>
    <w:rsid w:val="00030C61"/>
    <w:rsid w:val="00056EA2"/>
    <w:rsid w:val="000720B7"/>
    <w:rsid w:val="00084298"/>
    <w:rsid w:val="000B7B4B"/>
    <w:rsid w:val="001015A3"/>
    <w:rsid w:val="00117C14"/>
    <w:rsid w:val="00153513"/>
    <w:rsid w:val="00237CF8"/>
    <w:rsid w:val="00251E2D"/>
    <w:rsid w:val="00287ED0"/>
    <w:rsid w:val="002A1919"/>
    <w:rsid w:val="00304554"/>
    <w:rsid w:val="00310AF1"/>
    <w:rsid w:val="00326621"/>
    <w:rsid w:val="00346C80"/>
    <w:rsid w:val="003A4CDA"/>
    <w:rsid w:val="003B066A"/>
    <w:rsid w:val="003C3F3A"/>
    <w:rsid w:val="00432F04"/>
    <w:rsid w:val="00434539"/>
    <w:rsid w:val="00442F3F"/>
    <w:rsid w:val="0045591E"/>
    <w:rsid w:val="004C0805"/>
    <w:rsid w:val="005423AA"/>
    <w:rsid w:val="005B237E"/>
    <w:rsid w:val="00600FE0"/>
    <w:rsid w:val="0069531D"/>
    <w:rsid w:val="006B4020"/>
    <w:rsid w:val="006B7F06"/>
    <w:rsid w:val="006C0EAD"/>
    <w:rsid w:val="006C6177"/>
    <w:rsid w:val="006F382A"/>
    <w:rsid w:val="007860D8"/>
    <w:rsid w:val="00795615"/>
    <w:rsid w:val="007A0D77"/>
    <w:rsid w:val="007C4301"/>
    <w:rsid w:val="007F0CC4"/>
    <w:rsid w:val="008014F4"/>
    <w:rsid w:val="00810D54"/>
    <w:rsid w:val="00823741"/>
    <w:rsid w:val="00827FDD"/>
    <w:rsid w:val="008547A9"/>
    <w:rsid w:val="00862436"/>
    <w:rsid w:val="008919F5"/>
    <w:rsid w:val="008B5611"/>
    <w:rsid w:val="008F1825"/>
    <w:rsid w:val="00907256"/>
    <w:rsid w:val="0091560F"/>
    <w:rsid w:val="00933748"/>
    <w:rsid w:val="00950B7A"/>
    <w:rsid w:val="009C2878"/>
    <w:rsid w:val="009F0271"/>
    <w:rsid w:val="00A213DB"/>
    <w:rsid w:val="00A83F86"/>
    <w:rsid w:val="00AE13FA"/>
    <w:rsid w:val="00B623A5"/>
    <w:rsid w:val="00BA43D2"/>
    <w:rsid w:val="00BD4688"/>
    <w:rsid w:val="00BE26FD"/>
    <w:rsid w:val="00C33ADE"/>
    <w:rsid w:val="00C479D5"/>
    <w:rsid w:val="00C5043D"/>
    <w:rsid w:val="00C772B7"/>
    <w:rsid w:val="00C83EF3"/>
    <w:rsid w:val="00CB7550"/>
    <w:rsid w:val="00CC0F9E"/>
    <w:rsid w:val="00CC6BE1"/>
    <w:rsid w:val="00D31024"/>
    <w:rsid w:val="00D3687D"/>
    <w:rsid w:val="00D54EB9"/>
    <w:rsid w:val="00DB17F4"/>
    <w:rsid w:val="00E07C67"/>
    <w:rsid w:val="00E4071E"/>
    <w:rsid w:val="00EB1E25"/>
    <w:rsid w:val="00F01220"/>
    <w:rsid w:val="00F30D0C"/>
    <w:rsid w:val="00F57201"/>
    <w:rsid w:val="00F731B4"/>
    <w:rsid w:val="00FB7AB0"/>
    <w:rsid w:val="00FE0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83F91"/>
  <w15:chartTrackingRefBased/>
  <w15:docId w15:val="{19525E02-BC69-41FE-8419-88051642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B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B7B4B"/>
  </w:style>
  <w:style w:type="paragraph" w:styleId="Footer">
    <w:name w:val="footer"/>
    <w:basedOn w:val="Normal"/>
    <w:link w:val="FooterChar"/>
    <w:uiPriority w:val="99"/>
    <w:unhideWhenUsed/>
    <w:rsid w:val="000B7B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B7B4B"/>
  </w:style>
  <w:style w:type="character" w:customStyle="1" w:styleId="apple-converted-space">
    <w:name w:val="apple-converted-space"/>
    <w:basedOn w:val="DefaultParagraphFont"/>
    <w:rsid w:val="00D54EB9"/>
  </w:style>
  <w:style w:type="paragraph" w:styleId="NormalWeb">
    <w:name w:val="Normal (Web)"/>
    <w:basedOn w:val="Normal"/>
    <w:uiPriority w:val="99"/>
    <w:semiHidden/>
    <w:unhideWhenUsed/>
    <w:rsid w:val="00DB17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54541-A0A4-4D0B-8D80-6E845138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4681</TotalTime>
  <Pages>6</Pages>
  <Words>1715</Words>
  <Characters>8938</Characters>
  <Application>Microsoft Office Word</Application>
  <DocSecurity>0</DocSecurity>
  <Lines>151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Jiawen Zhang</dc:creator>
  <cp:keywords/>
  <dc:description/>
  <cp:lastModifiedBy>Jiawen Zhang</cp:lastModifiedBy>
  <cp:revision>35</cp:revision>
  <dcterms:created xsi:type="dcterms:W3CDTF">2016-11-01T00:51:00Z</dcterms:created>
  <dcterms:modified xsi:type="dcterms:W3CDTF">2016-11-21T00:39:00Z</dcterms:modified>
</cp:coreProperties>
</file>